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0" w:type="dxa"/>
        <w:tblInd w:w="-5" w:type="dxa"/>
        <w:tblLook w:val="04A0" w:firstRow="1" w:lastRow="0" w:firstColumn="1" w:lastColumn="0" w:noHBand="0" w:noVBand="1"/>
      </w:tblPr>
      <w:tblGrid>
        <w:gridCol w:w="3690"/>
        <w:gridCol w:w="5490"/>
        <w:gridCol w:w="5040"/>
      </w:tblGrid>
      <w:tr w:rsidR="005D7308" w:rsidRPr="00F602C0" w14:paraId="3D5566BA" w14:textId="77777777" w:rsidTr="005D7308">
        <w:trPr>
          <w:trHeight w:val="276"/>
        </w:trPr>
        <w:tc>
          <w:tcPr>
            <w:tcW w:w="3690" w:type="dxa"/>
            <w:noWrap/>
          </w:tcPr>
          <w:p w14:paraId="5010C311" w14:textId="7C0F9062" w:rsidR="005D7308" w:rsidRPr="00F602C0" w:rsidRDefault="005D7308" w:rsidP="00D16730">
            <w:pPr>
              <w:jc w:val="center"/>
              <w:rPr>
                <w:rFonts w:ascii="Californian FB" w:hAnsi="Californian FB" w:cs="Adobe Devanagari"/>
                <w:b/>
                <w:bCs/>
                <w:color w:val="0070C0"/>
              </w:rPr>
            </w:pPr>
            <w:r w:rsidRPr="00F602C0">
              <w:rPr>
                <w:rFonts w:ascii="Californian FB" w:hAnsi="Californian FB" w:cs="Adobe Devanagari"/>
                <w:b/>
                <w:bCs/>
                <w:color w:val="0070C0"/>
              </w:rPr>
              <w:t>Meeting called to order @ 6:00pm by Secretary/Treasurer, Ami Myers</w:t>
            </w:r>
          </w:p>
        </w:tc>
        <w:tc>
          <w:tcPr>
            <w:tcW w:w="5490" w:type="dxa"/>
          </w:tcPr>
          <w:p w14:paraId="4DCCC546" w14:textId="662B1FB4" w:rsidR="005D7308" w:rsidRPr="00F602C0" w:rsidRDefault="005D7308" w:rsidP="00D16730">
            <w:pPr>
              <w:jc w:val="center"/>
              <w:rPr>
                <w:rFonts w:ascii="Californian FB" w:hAnsi="Californian FB" w:cs="Adobe Devanagari"/>
                <w:b/>
                <w:bCs/>
                <w:color w:val="FF0000"/>
              </w:rPr>
            </w:pPr>
            <w:r w:rsidRPr="00F602C0">
              <w:rPr>
                <w:rFonts w:ascii="Californian FB" w:hAnsi="Californian FB" w:cs="Adobe Devanagari"/>
                <w:b/>
                <w:bCs/>
                <w:color w:val="FF0000"/>
              </w:rPr>
              <w:t>Decision 2024</w:t>
            </w:r>
          </w:p>
        </w:tc>
        <w:tc>
          <w:tcPr>
            <w:tcW w:w="5040" w:type="dxa"/>
          </w:tcPr>
          <w:p w14:paraId="7117E913" w14:textId="13AAC548" w:rsidR="005D7308" w:rsidRPr="00F602C0" w:rsidRDefault="005D7308" w:rsidP="00D16730">
            <w:pPr>
              <w:jc w:val="center"/>
              <w:rPr>
                <w:rFonts w:ascii="Californian FB" w:hAnsi="Californian FB" w:cs="Adobe Devanagari"/>
                <w:b/>
                <w:bCs/>
                <w:color w:val="FF0000"/>
              </w:rPr>
            </w:pPr>
            <w:r w:rsidRPr="00F602C0">
              <w:rPr>
                <w:rFonts w:ascii="Californian FB" w:hAnsi="Californian FB" w:cs="Adobe Devanagari"/>
                <w:b/>
                <w:bCs/>
                <w:color w:val="FF0000"/>
              </w:rPr>
              <w:t>Motion</w:t>
            </w:r>
          </w:p>
        </w:tc>
      </w:tr>
      <w:tr w:rsidR="005D7308" w:rsidRPr="00F602C0" w14:paraId="29B4FF8E" w14:textId="6EBCF5F0" w:rsidTr="005D7308">
        <w:trPr>
          <w:trHeight w:val="276"/>
        </w:trPr>
        <w:tc>
          <w:tcPr>
            <w:tcW w:w="3690" w:type="dxa"/>
            <w:noWrap/>
            <w:hideMark/>
          </w:tcPr>
          <w:p w14:paraId="5FD5D764" w14:textId="77777777" w:rsidR="005D7308" w:rsidRPr="00F602C0" w:rsidRDefault="005D7308" w:rsidP="005D7308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Chairman of Board</w:t>
            </w:r>
          </w:p>
        </w:tc>
        <w:tc>
          <w:tcPr>
            <w:tcW w:w="5490" w:type="dxa"/>
            <w:vAlign w:val="bottom"/>
          </w:tcPr>
          <w:p w14:paraId="2AA48EDB" w14:textId="746FD04A" w:rsidR="005D7308" w:rsidRPr="00F602C0" w:rsidRDefault="005D7308" w:rsidP="005D7308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David Durff</w:t>
            </w:r>
          </w:p>
        </w:tc>
        <w:tc>
          <w:tcPr>
            <w:tcW w:w="5040" w:type="dxa"/>
          </w:tcPr>
          <w:p w14:paraId="6233FCA9" w14:textId="27B6169D" w:rsidR="005D7308" w:rsidRPr="00F602C0" w:rsidRDefault="005D7308" w:rsidP="005D7308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Mark Henry; seconded by Kevin Gantz.  Motion carried unanimously.</w:t>
            </w:r>
          </w:p>
        </w:tc>
      </w:tr>
      <w:tr w:rsidR="00F602C0" w:rsidRPr="00F602C0" w14:paraId="25D711A5" w14:textId="7F70BEA0" w:rsidTr="005D7308">
        <w:trPr>
          <w:trHeight w:val="276"/>
        </w:trPr>
        <w:tc>
          <w:tcPr>
            <w:tcW w:w="3690" w:type="dxa"/>
            <w:noWrap/>
            <w:hideMark/>
          </w:tcPr>
          <w:p w14:paraId="1FBCB777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Vice-Chairman of Board</w:t>
            </w:r>
          </w:p>
        </w:tc>
        <w:tc>
          <w:tcPr>
            <w:tcW w:w="5490" w:type="dxa"/>
            <w:vAlign w:val="bottom"/>
          </w:tcPr>
          <w:p w14:paraId="2B38C213" w14:textId="0096AEE2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Kevin Gantz</w:t>
            </w:r>
          </w:p>
        </w:tc>
        <w:tc>
          <w:tcPr>
            <w:tcW w:w="5040" w:type="dxa"/>
          </w:tcPr>
          <w:p w14:paraId="234DFB29" w14:textId="7944E187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Mark Henry; seconded by Kevin Gantz.  Motion carried unanimously.</w:t>
            </w:r>
          </w:p>
        </w:tc>
      </w:tr>
      <w:tr w:rsidR="00F602C0" w:rsidRPr="00F602C0" w14:paraId="359706A7" w14:textId="01A91144" w:rsidTr="005D7308">
        <w:trPr>
          <w:trHeight w:val="276"/>
        </w:trPr>
        <w:tc>
          <w:tcPr>
            <w:tcW w:w="3690" w:type="dxa"/>
            <w:noWrap/>
            <w:hideMark/>
          </w:tcPr>
          <w:p w14:paraId="46CCB05F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Secretary/Treasurer</w:t>
            </w:r>
          </w:p>
        </w:tc>
        <w:tc>
          <w:tcPr>
            <w:tcW w:w="5490" w:type="dxa"/>
            <w:vAlign w:val="bottom"/>
          </w:tcPr>
          <w:p w14:paraId="56AC225F" w14:textId="2FBFBB4A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Ami Myers</w:t>
            </w:r>
          </w:p>
        </w:tc>
        <w:tc>
          <w:tcPr>
            <w:tcW w:w="5040" w:type="dxa"/>
          </w:tcPr>
          <w:p w14:paraId="4E08081D" w14:textId="7E6682F4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Mark Henry; seconded by Kevin Gantz.  Motion carried unanimously. David Durff abstained from vote</w:t>
            </w:r>
          </w:p>
        </w:tc>
      </w:tr>
      <w:tr w:rsidR="00F602C0" w:rsidRPr="00F602C0" w14:paraId="2158A31A" w14:textId="252C1309" w:rsidTr="005D7308">
        <w:trPr>
          <w:trHeight w:val="276"/>
        </w:trPr>
        <w:tc>
          <w:tcPr>
            <w:tcW w:w="3690" w:type="dxa"/>
            <w:noWrap/>
            <w:hideMark/>
          </w:tcPr>
          <w:p w14:paraId="7DE6FBD9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Head Roadmaster</w:t>
            </w:r>
          </w:p>
        </w:tc>
        <w:tc>
          <w:tcPr>
            <w:tcW w:w="5490" w:type="dxa"/>
            <w:vAlign w:val="bottom"/>
          </w:tcPr>
          <w:p w14:paraId="79537FEA" w14:textId="6980DFA5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David Durff</w:t>
            </w:r>
          </w:p>
        </w:tc>
        <w:tc>
          <w:tcPr>
            <w:tcW w:w="5040" w:type="dxa"/>
          </w:tcPr>
          <w:p w14:paraId="26E2FEB0" w14:textId="5275F927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Mark Henry; seconded by Kevin Gantz.  Motion carried unanimously.</w:t>
            </w:r>
          </w:p>
        </w:tc>
      </w:tr>
      <w:tr w:rsidR="00F602C0" w:rsidRPr="00F602C0" w14:paraId="26F4F186" w14:textId="6D51652D" w:rsidTr="005D7308">
        <w:trPr>
          <w:trHeight w:val="276"/>
        </w:trPr>
        <w:tc>
          <w:tcPr>
            <w:tcW w:w="3690" w:type="dxa"/>
            <w:noWrap/>
            <w:hideMark/>
          </w:tcPr>
          <w:p w14:paraId="6075EC3E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Co-Roadmaster(s)</w:t>
            </w:r>
          </w:p>
        </w:tc>
        <w:tc>
          <w:tcPr>
            <w:tcW w:w="5490" w:type="dxa"/>
            <w:vAlign w:val="bottom"/>
          </w:tcPr>
          <w:p w14:paraId="47FAFB00" w14:textId="1010B983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Kevin Gantz, Mark Henry</w:t>
            </w:r>
          </w:p>
        </w:tc>
        <w:tc>
          <w:tcPr>
            <w:tcW w:w="5040" w:type="dxa"/>
          </w:tcPr>
          <w:p w14:paraId="66A354E0" w14:textId="2DBCBF2C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David Durff; seconded by Mark Henry.  Motion carried unanimously.</w:t>
            </w:r>
          </w:p>
        </w:tc>
      </w:tr>
      <w:tr w:rsidR="005D7308" w:rsidRPr="00F602C0" w14:paraId="111D17DC" w14:textId="22FBF403" w:rsidTr="005D7308">
        <w:trPr>
          <w:trHeight w:val="276"/>
        </w:trPr>
        <w:tc>
          <w:tcPr>
            <w:tcW w:w="3690" w:type="dxa"/>
            <w:noWrap/>
            <w:hideMark/>
          </w:tcPr>
          <w:p w14:paraId="1DE263D8" w14:textId="77777777" w:rsidR="005D7308" w:rsidRPr="00F602C0" w:rsidRDefault="005D7308" w:rsidP="005D7308">
            <w:pPr>
              <w:rPr>
                <w:rFonts w:ascii="Californian FB" w:hAnsi="Californian FB" w:cs="Adobe Devanagari"/>
                <w:b/>
                <w:bCs/>
                <w:sz w:val="28"/>
                <w:szCs w:val="28"/>
              </w:rPr>
            </w:pPr>
            <w:r w:rsidRPr="00F602C0">
              <w:rPr>
                <w:rFonts w:ascii="Californian FB" w:hAnsi="Californian FB" w:cs="Adobe Devanagari"/>
                <w:b/>
                <w:bCs/>
                <w:sz w:val="28"/>
                <w:szCs w:val="28"/>
              </w:rPr>
              <w:t>Appointments</w:t>
            </w:r>
          </w:p>
        </w:tc>
        <w:tc>
          <w:tcPr>
            <w:tcW w:w="5490" w:type="dxa"/>
          </w:tcPr>
          <w:p w14:paraId="6AF05756" w14:textId="77777777" w:rsidR="005D7308" w:rsidRPr="00F602C0" w:rsidRDefault="005D7308" w:rsidP="005D7308">
            <w:pPr>
              <w:rPr>
                <w:rFonts w:ascii="Californian FB" w:hAnsi="Californian FB" w:cs="Adobe Devanaga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14:paraId="36CCDA60" w14:textId="027C059F" w:rsidR="005D7308" w:rsidRPr="00F602C0" w:rsidRDefault="005D7308" w:rsidP="005D7308">
            <w:pPr>
              <w:rPr>
                <w:rFonts w:ascii="Californian FB" w:hAnsi="Californian FB" w:cs="Adobe Devanaga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7308" w:rsidRPr="00F602C0" w14:paraId="54858D1F" w14:textId="6BE2730F" w:rsidTr="005D7308">
        <w:trPr>
          <w:trHeight w:val="276"/>
        </w:trPr>
        <w:tc>
          <w:tcPr>
            <w:tcW w:w="3690" w:type="dxa"/>
            <w:noWrap/>
            <w:hideMark/>
          </w:tcPr>
          <w:p w14:paraId="242903DA" w14:textId="77777777" w:rsidR="005D7308" w:rsidRPr="00F602C0" w:rsidRDefault="005D7308" w:rsidP="005D7308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Solicitor</w:t>
            </w:r>
          </w:p>
        </w:tc>
        <w:tc>
          <w:tcPr>
            <w:tcW w:w="5490" w:type="dxa"/>
            <w:vAlign w:val="bottom"/>
          </w:tcPr>
          <w:p w14:paraId="18E4FE29" w14:textId="4F79B001" w:rsidR="005D7308" w:rsidRPr="00F602C0" w:rsidRDefault="005D7308" w:rsidP="005D7308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Irwin &amp; McKnight</w:t>
            </w:r>
          </w:p>
        </w:tc>
        <w:tc>
          <w:tcPr>
            <w:tcW w:w="5040" w:type="dxa"/>
          </w:tcPr>
          <w:p w14:paraId="6964ECA6" w14:textId="36B80E34" w:rsidR="005D7308" w:rsidRPr="00F602C0" w:rsidRDefault="00F602C0" w:rsidP="005D7308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Kevin Gantz; seconded by Mark Henry.  Motion carried unanimously.</w:t>
            </w:r>
          </w:p>
        </w:tc>
      </w:tr>
      <w:tr w:rsidR="00F602C0" w:rsidRPr="00F602C0" w14:paraId="35E964B3" w14:textId="5FD79337" w:rsidTr="005D7308">
        <w:trPr>
          <w:trHeight w:val="276"/>
        </w:trPr>
        <w:tc>
          <w:tcPr>
            <w:tcW w:w="3690" w:type="dxa"/>
            <w:noWrap/>
            <w:hideMark/>
          </w:tcPr>
          <w:p w14:paraId="2283D0AE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Engineer</w:t>
            </w:r>
          </w:p>
        </w:tc>
        <w:tc>
          <w:tcPr>
            <w:tcW w:w="5490" w:type="dxa"/>
            <w:vAlign w:val="bottom"/>
          </w:tcPr>
          <w:p w14:paraId="5D5A3165" w14:textId="0A61FA79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Martin &amp; Martin</w:t>
            </w:r>
          </w:p>
        </w:tc>
        <w:tc>
          <w:tcPr>
            <w:tcW w:w="5040" w:type="dxa"/>
          </w:tcPr>
          <w:p w14:paraId="6C3788EF" w14:textId="75E75215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Kevin Gantz; seconded by Mark Henry.  Motion carried unanimously.</w:t>
            </w:r>
          </w:p>
        </w:tc>
      </w:tr>
      <w:tr w:rsidR="00F602C0" w:rsidRPr="00F602C0" w14:paraId="19C8E69E" w14:textId="298D1E81" w:rsidTr="005D7308">
        <w:trPr>
          <w:trHeight w:val="276"/>
        </w:trPr>
        <w:tc>
          <w:tcPr>
            <w:tcW w:w="3690" w:type="dxa"/>
            <w:noWrap/>
            <w:hideMark/>
          </w:tcPr>
          <w:p w14:paraId="55C8F76D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Sewage Enforcement Officer</w:t>
            </w:r>
          </w:p>
        </w:tc>
        <w:tc>
          <w:tcPr>
            <w:tcW w:w="5490" w:type="dxa"/>
            <w:vAlign w:val="bottom"/>
          </w:tcPr>
          <w:p w14:paraId="0D385201" w14:textId="6BD29AD8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JWP Environmental Inc</w:t>
            </w:r>
          </w:p>
        </w:tc>
        <w:tc>
          <w:tcPr>
            <w:tcW w:w="5040" w:type="dxa"/>
          </w:tcPr>
          <w:p w14:paraId="25D80113" w14:textId="4644DB9A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Kevin Gantz; seconded by Mark Henry.  Motion carried unanimously.</w:t>
            </w:r>
          </w:p>
        </w:tc>
      </w:tr>
      <w:tr w:rsidR="00F602C0" w:rsidRPr="00F602C0" w14:paraId="0B323664" w14:textId="6AADF0F2" w:rsidTr="005D7308">
        <w:trPr>
          <w:trHeight w:val="276"/>
        </w:trPr>
        <w:tc>
          <w:tcPr>
            <w:tcW w:w="3690" w:type="dxa"/>
            <w:noWrap/>
            <w:hideMark/>
          </w:tcPr>
          <w:p w14:paraId="4B4402F4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Alternate Sewage Enforcement Officer</w:t>
            </w:r>
          </w:p>
        </w:tc>
        <w:tc>
          <w:tcPr>
            <w:tcW w:w="5490" w:type="dxa"/>
            <w:vAlign w:val="bottom"/>
          </w:tcPr>
          <w:p w14:paraId="7A7724C8" w14:textId="098B34BA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Vince Elbel</w:t>
            </w:r>
          </w:p>
        </w:tc>
        <w:tc>
          <w:tcPr>
            <w:tcW w:w="5040" w:type="dxa"/>
          </w:tcPr>
          <w:p w14:paraId="2E0152DA" w14:textId="5AA9730B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Kevin Gantz; seconded by Mark Henry.  Motion carried unanimously.</w:t>
            </w:r>
          </w:p>
        </w:tc>
      </w:tr>
      <w:tr w:rsidR="00F602C0" w:rsidRPr="00F602C0" w14:paraId="37A3DC51" w14:textId="03D42DFF" w:rsidTr="005D7308">
        <w:trPr>
          <w:trHeight w:val="276"/>
        </w:trPr>
        <w:tc>
          <w:tcPr>
            <w:tcW w:w="3690" w:type="dxa"/>
            <w:noWrap/>
            <w:hideMark/>
          </w:tcPr>
          <w:p w14:paraId="205D5573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Zoning Officer</w:t>
            </w:r>
          </w:p>
        </w:tc>
        <w:tc>
          <w:tcPr>
            <w:tcW w:w="5490" w:type="dxa"/>
            <w:vAlign w:val="bottom"/>
          </w:tcPr>
          <w:p w14:paraId="558DB0AA" w14:textId="3C72788C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John Sheriff</w:t>
            </w:r>
          </w:p>
        </w:tc>
        <w:tc>
          <w:tcPr>
            <w:tcW w:w="5040" w:type="dxa"/>
          </w:tcPr>
          <w:p w14:paraId="7DF536F8" w14:textId="31AF4D81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Kevin Gantz; seconded by Mark Henry.  Motion carried unanimously.</w:t>
            </w:r>
          </w:p>
        </w:tc>
      </w:tr>
      <w:tr w:rsidR="00F602C0" w:rsidRPr="00F602C0" w14:paraId="75FAA54E" w14:textId="434AD628" w:rsidTr="005D7308">
        <w:trPr>
          <w:trHeight w:val="276"/>
        </w:trPr>
        <w:tc>
          <w:tcPr>
            <w:tcW w:w="3690" w:type="dxa"/>
            <w:noWrap/>
            <w:hideMark/>
          </w:tcPr>
          <w:p w14:paraId="2447EA77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Vacancy Board Chairman</w:t>
            </w:r>
          </w:p>
        </w:tc>
        <w:tc>
          <w:tcPr>
            <w:tcW w:w="5490" w:type="dxa"/>
            <w:vAlign w:val="bottom"/>
          </w:tcPr>
          <w:p w14:paraId="3EA840BB" w14:textId="59C3B251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 xml:space="preserve">Tabled </w:t>
            </w:r>
          </w:p>
        </w:tc>
        <w:tc>
          <w:tcPr>
            <w:tcW w:w="5040" w:type="dxa"/>
          </w:tcPr>
          <w:p w14:paraId="2906A55C" w14:textId="2D3D25E8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Kevin Gantz; seconded by Mark Henry.  Motion carried unanimously.</w:t>
            </w:r>
          </w:p>
        </w:tc>
      </w:tr>
      <w:tr w:rsidR="00F602C0" w:rsidRPr="00F602C0" w14:paraId="61A2ED3F" w14:textId="7F027251" w:rsidTr="005D7308">
        <w:trPr>
          <w:trHeight w:val="276"/>
        </w:trPr>
        <w:tc>
          <w:tcPr>
            <w:tcW w:w="3690" w:type="dxa"/>
            <w:noWrap/>
            <w:hideMark/>
          </w:tcPr>
          <w:p w14:paraId="2BA48584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Emergency Management Coordinator</w:t>
            </w:r>
          </w:p>
        </w:tc>
        <w:tc>
          <w:tcPr>
            <w:tcW w:w="5490" w:type="dxa"/>
            <w:vAlign w:val="bottom"/>
          </w:tcPr>
          <w:p w14:paraId="31AEB52A" w14:textId="790C271B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Daniel Burkett</w:t>
            </w:r>
          </w:p>
        </w:tc>
        <w:tc>
          <w:tcPr>
            <w:tcW w:w="5040" w:type="dxa"/>
          </w:tcPr>
          <w:p w14:paraId="1BE87A99" w14:textId="1DE3F92B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Kevin Gantz; seconded by Mark Henry.  Motion carried unanimously.</w:t>
            </w:r>
          </w:p>
        </w:tc>
      </w:tr>
      <w:tr w:rsidR="00F602C0" w:rsidRPr="00F602C0" w14:paraId="081F715B" w14:textId="40B40C16" w:rsidTr="005D7308">
        <w:trPr>
          <w:trHeight w:val="276"/>
        </w:trPr>
        <w:tc>
          <w:tcPr>
            <w:tcW w:w="3690" w:type="dxa"/>
            <w:noWrap/>
            <w:hideMark/>
          </w:tcPr>
          <w:p w14:paraId="427470FD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Zoning Hearing Board</w:t>
            </w:r>
          </w:p>
        </w:tc>
        <w:tc>
          <w:tcPr>
            <w:tcW w:w="5490" w:type="dxa"/>
            <w:vAlign w:val="bottom"/>
          </w:tcPr>
          <w:p w14:paraId="51B4BA3A" w14:textId="624532E3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Dale Weller, Joe Bilger, Tim Goshorn</w:t>
            </w:r>
          </w:p>
        </w:tc>
        <w:tc>
          <w:tcPr>
            <w:tcW w:w="5040" w:type="dxa"/>
          </w:tcPr>
          <w:p w14:paraId="56406CED" w14:textId="4DDAAFD3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Kevin Gantz; seconded by Mark Henry.  Motion carried unanimously.</w:t>
            </w:r>
          </w:p>
        </w:tc>
      </w:tr>
      <w:tr w:rsidR="005D7308" w:rsidRPr="00F602C0" w14:paraId="426DF21F" w14:textId="009F9E23" w:rsidTr="005D7308">
        <w:trPr>
          <w:trHeight w:val="276"/>
        </w:trPr>
        <w:tc>
          <w:tcPr>
            <w:tcW w:w="3690" w:type="dxa"/>
            <w:noWrap/>
            <w:hideMark/>
          </w:tcPr>
          <w:p w14:paraId="394C6290" w14:textId="77777777" w:rsidR="005D7308" w:rsidRPr="00F602C0" w:rsidRDefault="005D7308" w:rsidP="005D7308">
            <w:pPr>
              <w:rPr>
                <w:rFonts w:ascii="Californian FB" w:hAnsi="Californian FB" w:cs="Adobe Devanagari"/>
                <w:b/>
                <w:bCs/>
                <w:sz w:val="28"/>
                <w:szCs w:val="28"/>
              </w:rPr>
            </w:pPr>
            <w:r w:rsidRPr="00F602C0">
              <w:rPr>
                <w:rFonts w:ascii="Californian FB" w:hAnsi="Californian FB" w:cs="Adobe Devanagari"/>
                <w:b/>
                <w:bCs/>
                <w:sz w:val="28"/>
                <w:szCs w:val="28"/>
              </w:rPr>
              <w:t xml:space="preserve">Banking </w:t>
            </w:r>
          </w:p>
        </w:tc>
        <w:tc>
          <w:tcPr>
            <w:tcW w:w="5490" w:type="dxa"/>
          </w:tcPr>
          <w:p w14:paraId="00073931" w14:textId="77777777" w:rsidR="005D7308" w:rsidRPr="00F602C0" w:rsidRDefault="005D7308" w:rsidP="005D7308">
            <w:pPr>
              <w:rPr>
                <w:rFonts w:ascii="Californian FB" w:hAnsi="Californian FB" w:cs="Adobe Devanaga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14:paraId="0682569F" w14:textId="1D5925AE" w:rsidR="005D7308" w:rsidRPr="00F602C0" w:rsidRDefault="005D7308" w:rsidP="005D7308">
            <w:pPr>
              <w:rPr>
                <w:rFonts w:ascii="Californian FB" w:hAnsi="Californian FB" w:cs="Adobe Devanaga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7308" w:rsidRPr="00F602C0" w14:paraId="6D7922A3" w14:textId="5141C430" w:rsidTr="005D7308">
        <w:trPr>
          <w:trHeight w:val="276"/>
        </w:trPr>
        <w:tc>
          <w:tcPr>
            <w:tcW w:w="3690" w:type="dxa"/>
            <w:noWrap/>
            <w:hideMark/>
          </w:tcPr>
          <w:p w14:paraId="0EEE77DD" w14:textId="77777777" w:rsidR="005D7308" w:rsidRPr="00F602C0" w:rsidRDefault="005D7308" w:rsidP="005D7308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Depository of Twp Funds</w:t>
            </w:r>
          </w:p>
        </w:tc>
        <w:tc>
          <w:tcPr>
            <w:tcW w:w="5490" w:type="dxa"/>
            <w:vAlign w:val="bottom"/>
          </w:tcPr>
          <w:p w14:paraId="496C7BE0" w14:textId="69EBD9FF" w:rsidR="005D7308" w:rsidRPr="00F602C0" w:rsidRDefault="005D7308" w:rsidP="005D7308">
            <w:pPr>
              <w:rPr>
                <w:rFonts w:ascii="Californian FB" w:hAnsi="Californian FB" w:cs="Adobe Devanagari"/>
                <w:color w:val="000000"/>
              </w:rPr>
            </w:pPr>
            <w:proofErr w:type="spellStart"/>
            <w:r w:rsidRPr="00F602C0">
              <w:rPr>
                <w:rFonts w:ascii="Californian FB" w:hAnsi="Californian FB" w:cs="Adobe Devanagari"/>
                <w:color w:val="000000"/>
              </w:rPr>
              <w:t>Orrstown</w:t>
            </w:r>
            <w:proofErr w:type="spellEnd"/>
            <w:r w:rsidRPr="00F602C0">
              <w:rPr>
                <w:rFonts w:ascii="Californian FB" w:hAnsi="Californian FB" w:cs="Adobe Devanagari"/>
                <w:color w:val="000000"/>
              </w:rPr>
              <w:t xml:space="preserve"> &amp; PLGIT (2 signatures required)</w:t>
            </w:r>
          </w:p>
        </w:tc>
        <w:tc>
          <w:tcPr>
            <w:tcW w:w="5040" w:type="dxa"/>
          </w:tcPr>
          <w:p w14:paraId="63105423" w14:textId="5C86C1F6" w:rsidR="005D7308" w:rsidRPr="00F602C0" w:rsidRDefault="00F602C0" w:rsidP="005D7308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Mark Henry; seconded by David Durff. Motion carried unanimously.</w:t>
            </w:r>
          </w:p>
        </w:tc>
      </w:tr>
      <w:tr w:rsidR="00F602C0" w:rsidRPr="00F602C0" w14:paraId="45195134" w14:textId="0478B67C" w:rsidTr="005D7308">
        <w:trPr>
          <w:trHeight w:val="276"/>
        </w:trPr>
        <w:tc>
          <w:tcPr>
            <w:tcW w:w="3690" w:type="dxa"/>
            <w:noWrap/>
            <w:hideMark/>
          </w:tcPr>
          <w:p w14:paraId="5B32C0BF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proofErr w:type="spellStart"/>
            <w:r w:rsidRPr="00F602C0">
              <w:rPr>
                <w:rFonts w:ascii="Californian FB" w:hAnsi="Californian FB" w:cs="Adobe Devanagari"/>
              </w:rPr>
              <w:t>Orrstown</w:t>
            </w:r>
            <w:proofErr w:type="spellEnd"/>
            <w:r w:rsidRPr="00F602C0">
              <w:rPr>
                <w:rFonts w:ascii="Californian FB" w:hAnsi="Californian FB" w:cs="Adobe Devanagari"/>
              </w:rPr>
              <w:t xml:space="preserve"> Bank Accounts</w:t>
            </w:r>
          </w:p>
        </w:tc>
        <w:tc>
          <w:tcPr>
            <w:tcW w:w="5490" w:type="dxa"/>
            <w:vAlign w:val="bottom"/>
          </w:tcPr>
          <w:p w14:paraId="623C913A" w14:textId="1816F4D7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Approve 3 supervisors &amp; secretary to access accts &amp; sign checks</w:t>
            </w:r>
          </w:p>
        </w:tc>
        <w:tc>
          <w:tcPr>
            <w:tcW w:w="5040" w:type="dxa"/>
          </w:tcPr>
          <w:p w14:paraId="25FD5883" w14:textId="42B516D7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Mark Henry; seconded by David Durff. Motion carried unanimously.</w:t>
            </w:r>
          </w:p>
        </w:tc>
      </w:tr>
      <w:tr w:rsidR="00F602C0" w:rsidRPr="00F602C0" w14:paraId="3A27408A" w14:textId="03396C8A" w:rsidTr="005D7308">
        <w:trPr>
          <w:trHeight w:val="276"/>
        </w:trPr>
        <w:tc>
          <w:tcPr>
            <w:tcW w:w="3690" w:type="dxa"/>
            <w:noWrap/>
            <w:hideMark/>
          </w:tcPr>
          <w:p w14:paraId="694293A6" w14:textId="77777777" w:rsidR="00F602C0" w:rsidRPr="00F602C0" w:rsidRDefault="00F602C0" w:rsidP="00F602C0">
            <w:pPr>
              <w:rPr>
                <w:rFonts w:ascii="Californian FB" w:hAnsi="Californian FB" w:cs="Adobe Devanagari"/>
                <w:b/>
                <w:bCs/>
                <w:sz w:val="28"/>
                <w:szCs w:val="28"/>
              </w:rPr>
            </w:pPr>
            <w:r w:rsidRPr="00F602C0">
              <w:rPr>
                <w:rFonts w:ascii="Californian FB" w:hAnsi="Californian FB" w:cs="Adobe Devanagari"/>
                <w:b/>
                <w:bCs/>
                <w:sz w:val="28"/>
                <w:szCs w:val="28"/>
              </w:rPr>
              <w:t>Treasurer's Bond</w:t>
            </w:r>
          </w:p>
        </w:tc>
        <w:tc>
          <w:tcPr>
            <w:tcW w:w="5490" w:type="dxa"/>
          </w:tcPr>
          <w:p w14:paraId="2E16806D" w14:textId="77777777" w:rsidR="00F602C0" w:rsidRPr="00F602C0" w:rsidRDefault="00F602C0" w:rsidP="00F602C0">
            <w:pPr>
              <w:rPr>
                <w:rFonts w:ascii="Californian FB" w:hAnsi="Californian FB" w:cs="Adobe Devanaga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14:paraId="4D05A088" w14:textId="489C452C" w:rsidR="00F602C0" w:rsidRPr="00F602C0" w:rsidRDefault="00F602C0" w:rsidP="00F602C0">
            <w:pPr>
              <w:rPr>
                <w:rFonts w:ascii="Californian FB" w:hAnsi="Californian FB" w:cs="Adobe Devanaga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02C0" w:rsidRPr="00F602C0" w14:paraId="52E0341D" w14:textId="6BEC564D" w:rsidTr="005D7308">
        <w:trPr>
          <w:trHeight w:val="276"/>
        </w:trPr>
        <w:tc>
          <w:tcPr>
            <w:tcW w:w="3690" w:type="dxa"/>
            <w:noWrap/>
            <w:hideMark/>
          </w:tcPr>
          <w:p w14:paraId="0EE3C3EE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Bonding for Secretary/Treasurer</w:t>
            </w:r>
          </w:p>
        </w:tc>
        <w:tc>
          <w:tcPr>
            <w:tcW w:w="5490" w:type="dxa"/>
          </w:tcPr>
          <w:p w14:paraId="15B6CF0B" w14:textId="47869F16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$300,000.00</w:t>
            </w:r>
          </w:p>
        </w:tc>
        <w:tc>
          <w:tcPr>
            <w:tcW w:w="5040" w:type="dxa"/>
          </w:tcPr>
          <w:p w14:paraId="64B7B118" w14:textId="2877F15E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Mark Henry; seconded by Kevin Gantz.  Motion carried unanimously.</w:t>
            </w:r>
          </w:p>
        </w:tc>
      </w:tr>
    </w:tbl>
    <w:p w14:paraId="2838C219" w14:textId="77777777" w:rsidR="009424FD" w:rsidRDefault="009424FD">
      <w:r>
        <w:br w:type="page"/>
      </w:r>
    </w:p>
    <w:tbl>
      <w:tblPr>
        <w:tblStyle w:val="TableGrid"/>
        <w:tblW w:w="14220" w:type="dxa"/>
        <w:tblInd w:w="-5" w:type="dxa"/>
        <w:tblLook w:val="04A0" w:firstRow="1" w:lastRow="0" w:firstColumn="1" w:lastColumn="0" w:noHBand="0" w:noVBand="1"/>
      </w:tblPr>
      <w:tblGrid>
        <w:gridCol w:w="3690"/>
        <w:gridCol w:w="5490"/>
        <w:gridCol w:w="5040"/>
      </w:tblGrid>
      <w:tr w:rsidR="00F602C0" w:rsidRPr="00F602C0" w14:paraId="60FCC083" w14:textId="7611DFEC" w:rsidTr="005D7308">
        <w:trPr>
          <w:trHeight w:val="276"/>
        </w:trPr>
        <w:tc>
          <w:tcPr>
            <w:tcW w:w="3690" w:type="dxa"/>
            <w:noWrap/>
            <w:hideMark/>
          </w:tcPr>
          <w:p w14:paraId="7E3C0E47" w14:textId="7F98E93D" w:rsidR="00F602C0" w:rsidRPr="00F602C0" w:rsidRDefault="00F602C0" w:rsidP="00F602C0">
            <w:pPr>
              <w:jc w:val="center"/>
              <w:rPr>
                <w:rFonts w:ascii="Californian FB" w:hAnsi="Californian FB" w:cs="Adobe Devanagari"/>
                <w:b/>
                <w:bCs/>
                <w:sz w:val="28"/>
                <w:szCs w:val="28"/>
              </w:rPr>
            </w:pPr>
            <w:r w:rsidRPr="00F602C0">
              <w:rPr>
                <w:rFonts w:ascii="Californian FB" w:hAnsi="Californian FB" w:cs="Adobe Devanagari"/>
                <w:b/>
                <w:bCs/>
                <w:sz w:val="28"/>
                <w:szCs w:val="28"/>
              </w:rPr>
              <w:lastRenderedPageBreak/>
              <w:t>Wages</w:t>
            </w:r>
          </w:p>
        </w:tc>
        <w:tc>
          <w:tcPr>
            <w:tcW w:w="5490" w:type="dxa"/>
          </w:tcPr>
          <w:p w14:paraId="0B8411BD" w14:textId="76EAF43A" w:rsidR="00F602C0" w:rsidRPr="00F602C0" w:rsidRDefault="00F602C0" w:rsidP="00F602C0">
            <w:pPr>
              <w:jc w:val="center"/>
              <w:rPr>
                <w:rFonts w:ascii="Californian FB" w:hAnsi="Californian FB" w:cs="Adobe Devanaga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14:paraId="26C86AC1" w14:textId="40A0E12B" w:rsidR="00F602C0" w:rsidRPr="00F602C0" w:rsidRDefault="00F602C0" w:rsidP="00F602C0">
            <w:pPr>
              <w:jc w:val="center"/>
              <w:rPr>
                <w:rFonts w:ascii="Californian FB" w:hAnsi="Californian FB" w:cs="Adobe Devanaga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02C0" w:rsidRPr="00F602C0" w14:paraId="4BC89551" w14:textId="71B43811" w:rsidTr="005D7308">
        <w:trPr>
          <w:trHeight w:val="276"/>
        </w:trPr>
        <w:tc>
          <w:tcPr>
            <w:tcW w:w="3690" w:type="dxa"/>
            <w:noWrap/>
            <w:hideMark/>
          </w:tcPr>
          <w:p w14:paraId="5B725235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Supervisor Meeting Pay</w:t>
            </w:r>
          </w:p>
        </w:tc>
        <w:tc>
          <w:tcPr>
            <w:tcW w:w="5490" w:type="dxa"/>
          </w:tcPr>
          <w:p w14:paraId="499D1D14" w14:textId="07D41EE7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$120.00/meeting (includes special meetings). Not to exceed $1875/year</w:t>
            </w:r>
          </w:p>
        </w:tc>
        <w:tc>
          <w:tcPr>
            <w:tcW w:w="5040" w:type="dxa"/>
          </w:tcPr>
          <w:p w14:paraId="29D7C8BB" w14:textId="1E2F8ECE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Mark Henry; seconded by Kevin Gantz.  Motion carried unanimously.</w:t>
            </w:r>
          </w:p>
        </w:tc>
      </w:tr>
      <w:tr w:rsidR="00F602C0" w:rsidRPr="00F602C0" w14:paraId="6C1F9263" w14:textId="563C7EC8" w:rsidTr="005D7308">
        <w:trPr>
          <w:trHeight w:val="276"/>
        </w:trPr>
        <w:tc>
          <w:tcPr>
            <w:tcW w:w="3690" w:type="dxa"/>
            <w:noWrap/>
            <w:hideMark/>
          </w:tcPr>
          <w:p w14:paraId="69152B00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Roadmaster</w:t>
            </w:r>
          </w:p>
        </w:tc>
        <w:tc>
          <w:tcPr>
            <w:tcW w:w="5490" w:type="dxa"/>
          </w:tcPr>
          <w:p w14:paraId="3629CA5D" w14:textId="3A49D427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$21.00</w:t>
            </w:r>
          </w:p>
        </w:tc>
        <w:tc>
          <w:tcPr>
            <w:tcW w:w="5040" w:type="dxa"/>
          </w:tcPr>
          <w:p w14:paraId="69D8981E" w14:textId="218638A6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Mark Henry; seconded by Kevin Gantz.  Motion carried unanimously.</w:t>
            </w:r>
          </w:p>
        </w:tc>
      </w:tr>
      <w:tr w:rsidR="00F602C0" w:rsidRPr="00F602C0" w14:paraId="35F53579" w14:textId="3550B275" w:rsidTr="005D7308">
        <w:trPr>
          <w:trHeight w:val="276"/>
        </w:trPr>
        <w:tc>
          <w:tcPr>
            <w:tcW w:w="3690" w:type="dxa"/>
            <w:noWrap/>
            <w:hideMark/>
          </w:tcPr>
          <w:p w14:paraId="123FD5AE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Co-Roadmaster(s)</w:t>
            </w:r>
          </w:p>
        </w:tc>
        <w:tc>
          <w:tcPr>
            <w:tcW w:w="5490" w:type="dxa"/>
          </w:tcPr>
          <w:p w14:paraId="02C48087" w14:textId="1DA31E98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$19.00</w:t>
            </w:r>
          </w:p>
        </w:tc>
        <w:tc>
          <w:tcPr>
            <w:tcW w:w="5040" w:type="dxa"/>
          </w:tcPr>
          <w:p w14:paraId="73DAFA22" w14:textId="3537FA8B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Mark Henry; seconded by Kevin Gantz.  Motion carried unanimously.</w:t>
            </w:r>
          </w:p>
        </w:tc>
      </w:tr>
      <w:tr w:rsidR="00F602C0" w:rsidRPr="00F602C0" w14:paraId="0089C1F3" w14:textId="32BADD11" w:rsidTr="005D7308">
        <w:trPr>
          <w:trHeight w:val="276"/>
        </w:trPr>
        <w:tc>
          <w:tcPr>
            <w:tcW w:w="3690" w:type="dxa"/>
            <w:noWrap/>
            <w:hideMark/>
          </w:tcPr>
          <w:p w14:paraId="1B1144D1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Equipment/Truck Operator w/CDL</w:t>
            </w:r>
          </w:p>
        </w:tc>
        <w:tc>
          <w:tcPr>
            <w:tcW w:w="5490" w:type="dxa"/>
          </w:tcPr>
          <w:p w14:paraId="186D3368" w14:textId="7D27D766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$19.00</w:t>
            </w:r>
          </w:p>
        </w:tc>
        <w:tc>
          <w:tcPr>
            <w:tcW w:w="5040" w:type="dxa"/>
          </w:tcPr>
          <w:p w14:paraId="45BFB29D" w14:textId="3F936FDA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Mark Henry; seconded by Kevin Gantz.  Motion carried unanimously.</w:t>
            </w:r>
          </w:p>
        </w:tc>
      </w:tr>
      <w:tr w:rsidR="00F602C0" w:rsidRPr="00F602C0" w14:paraId="620C5148" w14:textId="6633F7EA" w:rsidTr="005D7308">
        <w:trPr>
          <w:trHeight w:val="276"/>
        </w:trPr>
        <w:tc>
          <w:tcPr>
            <w:tcW w:w="3690" w:type="dxa"/>
            <w:noWrap/>
            <w:hideMark/>
          </w:tcPr>
          <w:p w14:paraId="3FE22759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Equipment/Truck Operator w/out CDL</w:t>
            </w:r>
          </w:p>
        </w:tc>
        <w:tc>
          <w:tcPr>
            <w:tcW w:w="5490" w:type="dxa"/>
          </w:tcPr>
          <w:p w14:paraId="031E088E" w14:textId="07780B59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$18.00</w:t>
            </w:r>
          </w:p>
        </w:tc>
        <w:tc>
          <w:tcPr>
            <w:tcW w:w="5040" w:type="dxa"/>
          </w:tcPr>
          <w:p w14:paraId="72BAC5C3" w14:textId="1636D15E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Mark Henry; seconded by Kevin Gantz.  Motion carried unanimously.</w:t>
            </w:r>
          </w:p>
        </w:tc>
      </w:tr>
      <w:tr w:rsidR="00F602C0" w:rsidRPr="00F602C0" w14:paraId="6BC901B5" w14:textId="77777777" w:rsidTr="005D7308">
        <w:trPr>
          <w:trHeight w:val="276"/>
        </w:trPr>
        <w:tc>
          <w:tcPr>
            <w:tcW w:w="3690" w:type="dxa"/>
            <w:noWrap/>
          </w:tcPr>
          <w:p w14:paraId="721E0867" w14:textId="6EB6975E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Road Foreman</w:t>
            </w:r>
          </w:p>
        </w:tc>
        <w:tc>
          <w:tcPr>
            <w:tcW w:w="5490" w:type="dxa"/>
          </w:tcPr>
          <w:p w14:paraId="6B8BD3C7" w14:textId="2F7F47E2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$19.00</w:t>
            </w:r>
          </w:p>
        </w:tc>
        <w:tc>
          <w:tcPr>
            <w:tcW w:w="5040" w:type="dxa"/>
          </w:tcPr>
          <w:p w14:paraId="6E486EA1" w14:textId="500ACE73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Mark Henry; seconded by Kevin Gantz.  Motion carried unanimously.</w:t>
            </w:r>
          </w:p>
        </w:tc>
      </w:tr>
      <w:tr w:rsidR="00F602C0" w:rsidRPr="00F602C0" w14:paraId="7814D110" w14:textId="0241D06A" w:rsidTr="005D7308">
        <w:trPr>
          <w:trHeight w:val="276"/>
        </w:trPr>
        <w:tc>
          <w:tcPr>
            <w:tcW w:w="3690" w:type="dxa"/>
            <w:noWrap/>
            <w:hideMark/>
          </w:tcPr>
          <w:p w14:paraId="0D971532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Secretary/Treasurer</w:t>
            </w:r>
          </w:p>
        </w:tc>
        <w:tc>
          <w:tcPr>
            <w:tcW w:w="5490" w:type="dxa"/>
          </w:tcPr>
          <w:p w14:paraId="171A5A84" w14:textId="3FFDCF07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$19.00</w:t>
            </w:r>
          </w:p>
        </w:tc>
        <w:tc>
          <w:tcPr>
            <w:tcW w:w="5040" w:type="dxa"/>
          </w:tcPr>
          <w:p w14:paraId="31E52EAD" w14:textId="499F00AC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Mark Henry; seconded by Kevin Gantz.  Motion carried unanimously.</w:t>
            </w:r>
          </w:p>
        </w:tc>
      </w:tr>
      <w:tr w:rsidR="00F602C0" w:rsidRPr="00F602C0" w14:paraId="4E465403" w14:textId="403C7738" w:rsidTr="005D7308">
        <w:trPr>
          <w:trHeight w:val="276"/>
        </w:trPr>
        <w:tc>
          <w:tcPr>
            <w:tcW w:w="3690" w:type="dxa"/>
            <w:noWrap/>
            <w:hideMark/>
          </w:tcPr>
          <w:p w14:paraId="51A551F7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Emergency Management Coordinator</w:t>
            </w:r>
          </w:p>
        </w:tc>
        <w:tc>
          <w:tcPr>
            <w:tcW w:w="5490" w:type="dxa"/>
          </w:tcPr>
          <w:p w14:paraId="09A1805B" w14:textId="012A954F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$17.00</w:t>
            </w:r>
          </w:p>
        </w:tc>
        <w:tc>
          <w:tcPr>
            <w:tcW w:w="5040" w:type="dxa"/>
          </w:tcPr>
          <w:p w14:paraId="6AB67E0D" w14:textId="73E999BA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Mark Henry; seconded by Kevin Gantz.  Motion carried unanimously.</w:t>
            </w:r>
          </w:p>
        </w:tc>
      </w:tr>
      <w:tr w:rsidR="00F602C0" w:rsidRPr="00F602C0" w14:paraId="73A901BA" w14:textId="760EA956" w:rsidTr="005D7308">
        <w:trPr>
          <w:trHeight w:val="276"/>
        </w:trPr>
        <w:tc>
          <w:tcPr>
            <w:tcW w:w="3690" w:type="dxa"/>
            <w:noWrap/>
            <w:hideMark/>
          </w:tcPr>
          <w:p w14:paraId="7B11C46A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 xml:space="preserve">Tax Collector </w:t>
            </w:r>
          </w:p>
        </w:tc>
        <w:tc>
          <w:tcPr>
            <w:tcW w:w="5490" w:type="dxa"/>
          </w:tcPr>
          <w:p w14:paraId="28DDCAC5" w14:textId="1D00ADFD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9%</w:t>
            </w:r>
          </w:p>
        </w:tc>
        <w:tc>
          <w:tcPr>
            <w:tcW w:w="5040" w:type="dxa"/>
          </w:tcPr>
          <w:p w14:paraId="2B8348AC" w14:textId="63BB6D34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Mark Henry; seconded by Kevin Gantz.  Motion carried unanimously.</w:t>
            </w:r>
          </w:p>
        </w:tc>
      </w:tr>
      <w:tr w:rsidR="00F602C0" w:rsidRPr="00F602C0" w14:paraId="5E24CE55" w14:textId="6687AED9" w:rsidTr="005D7308">
        <w:trPr>
          <w:trHeight w:val="276"/>
        </w:trPr>
        <w:tc>
          <w:tcPr>
            <w:tcW w:w="3690" w:type="dxa"/>
            <w:noWrap/>
            <w:hideMark/>
          </w:tcPr>
          <w:p w14:paraId="35B43A13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Solicitor</w:t>
            </w:r>
          </w:p>
        </w:tc>
        <w:tc>
          <w:tcPr>
            <w:tcW w:w="5490" w:type="dxa"/>
          </w:tcPr>
          <w:p w14:paraId="4AC72826" w14:textId="73CA813A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$160/</w:t>
            </w:r>
            <w:proofErr w:type="spellStart"/>
            <w:r w:rsidRPr="00F602C0">
              <w:rPr>
                <w:rFonts w:ascii="Californian FB" w:hAnsi="Californian FB" w:cs="Adobe Devanagari"/>
                <w:color w:val="000000"/>
              </w:rPr>
              <w:t>hr</w:t>
            </w:r>
            <w:proofErr w:type="spellEnd"/>
          </w:p>
        </w:tc>
        <w:tc>
          <w:tcPr>
            <w:tcW w:w="5040" w:type="dxa"/>
          </w:tcPr>
          <w:p w14:paraId="7E4B95CB" w14:textId="28594ED1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Mark Henry; seconded by Kevin Gantz.  Motion carried unanimously.</w:t>
            </w:r>
          </w:p>
        </w:tc>
      </w:tr>
      <w:tr w:rsidR="00F602C0" w:rsidRPr="00F602C0" w14:paraId="08EA3E10" w14:textId="34BE7A38" w:rsidTr="005D7308">
        <w:trPr>
          <w:trHeight w:val="1115"/>
        </w:trPr>
        <w:tc>
          <w:tcPr>
            <w:tcW w:w="3690" w:type="dxa"/>
            <w:noWrap/>
            <w:hideMark/>
          </w:tcPr>
          <w:p w14:paraId="450C6E24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Engineer</w:t>
            </w:r>
          </w:p>
        </w:tc>
        <w:tc>
          <w:tcPr>
            <w:tcW w:w="5490" w:type="dxa"/>
          </w:tcPr>
          <w:p w14:paraId="4653CAAB" w14:textId="2C8852A3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  <w:sz w:val="20"/>
                <w:szCs w:val="20"/>
              </w:rPr>
            </w:pPr>
            <w:r w:rsidRPr="00F602C0">
              <w:rPr>
                <w:rFonts w:ascii="Californian FB" w:hAnsi="Californian FB" w:cs="Adobe Devanagari"/>
                <w:color w:val="000000"/>
                <w:sz w:val="20"/>
                <w:szCs w:val="20"/>
              </w:rPr>
              <w:t>$115-prinicipal; $103-Professional; $95-designer; $76-technical; $69-subprofessional</w:t>
            </w:r>
          </w:p>
        </w:tc>
        <w:tc>
          <w:tcPr>
            <w:tcW w:w="5040" w:type="dxa"/>
          </w:tcPr>
          <w:p w14:paraId="0A63785C" w14:textId="6E50C4F2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Kevin Gantz; seconded by Mark Henry.  Motion carried unanimously.</w:t>
            </w:r>
          </w:p>
        </w:tc>
      </w:tr>
      <w:tr w:rsidR="00F602C0" w:rsidRPr="00F602C0" w14:paraId="5EAD0F0B" w14:textId="250D15E0" w:rsidTr="005D7308">
        <w:trPr>
          <w:trHeight w:val="276"/>
        </w:trPr>
        <w:tc>
          <w:tcPr>
            <w:tcW w:w="3690" w:type="dxa"/>
            <w:noWrap/>
            <w:hideMark/>
          </w:tcPr>
          <w:p w14:paraId="1D5B9D45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Sewage Enforcement Officer</w:t>
            </w:r>
          </w:p>
        </w:tc>
        <w:tc>
          <w:tcPr>
            <w:tcW w:w="5490" w:type="dxa"/>
            <w:vAlign w:val="bottom"/>
          </w:tcPr>
          <w:p w14:paraId="77DF401B" w14:textId="531917A7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</w:rPr>
              <w:t>01-Permitting $1120; 02-Subdivision $59/</w:t>
            </w:r>
            <w:proofErr w:type="spellStart"/>
            <w:r w:rsidRPr="00F602C0">
              <w:rPr>
                <w:rFonts w:ascii="Californian FB" w:hAnsi="Californian FB" w:cs="Adobe Devanagari"/>
              </w:rPr>
              <w:t>hr</w:t>
            </w:r>
            <w:proofErr w:type="spellEnd"/>
            <w:r w:rsidRPr="00F602C0">
              <w:rPr>
                <w:rFonts w:ascii="Californian FB" w:hAnsi="Californian FB" w:cs="Adobe Devanagari"/>
              </w:rPr>
              <w:t>; 03-Malfunction $57/</w:t>
            </w:r>
            <w:proofErr w:type="spellStart"/>
            <w:r w:rsidRPr="00F602C0">
              <w:rPr>
                <w:rFonts w:ascii="Californian FB" w:hAnsi="Californian FB" w:cs="Adobe Devanagari"/>
              </w:rPr>
              <w:t>hr</w:t>
            </w:r>
            <w:proofErr w:type="spellEnd"/>
            <w:r w:rsidRPr="00F602C0">
              <w:rPr>
                <w:rFonts w:ascii="Californian FB" w:hAnsi="Californian FB" w:cs="Adobe Devanagari"/>
              </w:rPr>
              <w:t>, $120-Site Visit, $59/</w:t>
            </w:r>
            <w:proofErr w:type="spellStart"/>
            <w:r w:rsidRPr="00F602C0">
              <w:rPr>
                <w:rFonts w:ascii="Californian FB" w:hAnsi="Californian FB" w:cs="Adobe Devanagari"/>
              </w:rPr>
              <w:t>hr</w:t>
            </w:r>
            <w:proofErr w:type="spellEnd"/>
            <w:r w:rsidRPr="00F602C0">
              <w:rPr>
                <w:rFonts w:ascii="Californian FB" w:hAnsi="Californian FB" w:cs="Adobe Devanagari"/>
              </w:rPr>
              <w:t xml:space="preserve"> court related; 04-Administrative $52/</w:t>
            </w:r>
            <w:proofErr w:type="spellStart"/>
            <w:r w:rsidRPr="00F602C0">
              <w:rPr>
                <w:rFonts w:ascii="Californian FB" w:hAnsi="Californian FB" w:cs="Adobe Devanagari"/>
              </w:rPr>
              <w:t>hr</w:t>
            </w:r>
            <w:proofErr w:type="spellEnd"/>
          </w:p>
        </w:tc>
        <w:tc>
          <w:tcPr>
            <w:tcW w:w="5040" w:type="dxa"/>
          </w:tcPr>
          <w:p w14:paraId="020CEB8D" w14:textId="1D4FCDCA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Kevin Gantz; seconded by Mark Henry.  Motion carried unanimously.</w:t>
            </w:r>
          </w:p>
        </w:tc>
      </w:tr>
      <w:tr w:rsidR="00F602C0" w:rsidRPr="00F602C0" w14:paraId="665AB292" w14:textId="44B5240A" w:rsidTr="005D7308">
        <w:trPr>
          <w:trHeight w:val="276"/>
        </w:trPr>
        <w:tc>
          <w:tcPr>
            <w:tcW w:w="3690" w:type="dxa"/>
            <w:noWrap/>
            <w:hideMark/>
          </w:tcPr>
          <w:p w14:paraId="302714EE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Zoning Officer</w:t>
            </w:r>
          </w:p>
        </w:tc>
        <w:tc>
          <w:tcPr>
            <w:tcW w:w="5490" w:type="dxa"/>
          </w:tcPr>
          <w:p w14:paraId="26E0B43D" w14:textId="45BCB303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$18.00/</w:t>
            </w:r>
            <w:proofErr w:type="spellStart"/>
            <w:r w:rsidRPr="00F602C0">
              <w:rPr>
                <w:rFonts w:ascii="Californian FB" w:hAnsi="Californian FB" w:cs="Adobe Devanagari"/>
                <w:color w:val="000000"/>
              </w:rPr>
              <w:t>hr</w:t>
            </w:r>
            <w:proofErr w:type="spellEnd"/>
            <w:r w:rsidRPr="00F602C0">
              <w:rPr>
                <w:rFonts w:ascii="Californian FB" w:hAnsi="Californian FB" w:cs="Adobe Devanagari"/>
                <w:color w:val="000000"/>
              </w:rPr>
              <w:t xml:space="preserve"> &amp; $50/permit</w:t>
            </w:r>
          </w:p>
        </w:tc>
        <w:tc>
          <w:tcPr>
            <w:tcW w:w="5040" w:type="dxa"/>
          </w:tcPr>
          <w:p w14:paraId="743466BA" w14:textId="47F597D3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Kevin Gantz; seconded by David Durff.  Motion carried unanimously.</w:t>
            </w:r>
          </w:p>
        </w:tc>
      </w:tr>
      <w:tr w:rsidR="00F602C0" w:rsidRPr="00F602C0" w14:paraId="1CF4D78E" w14:textId="0D149106" w:rsidTr="005D7308">
        <w:trPr>
          <w:trHeight w:val="276"/>
        </w:trPr>
        <w:tc>
          <w:tcPr>
            <w:tcW w:w="3690" w:type="dxa"/>
            <w:noWrap/>
            <w:hideMark/>
          </w:tcPr>
          <w:p w14:paraId="3973724D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Custodian</w:t>
            </w:r>
          </w:p>
        </w:tc>
        <w:tc>
          <w:tcPr>
            <w:tcW w:w="5490" w:type="dxa"/>
            <w:vAlign w:val="bottom"/>
          </w:tcPr>
          <w:p w14:paraId="68F07B22" w14:textId="1D3A3D03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$40.00/month</w:t>
            </w:r>
          </w:p>
        </w:tc>
        <w:tc>
          <w:tcPr>
            <w:tcW w:w="5040" w:type="dxa"/>
          </w:tcPr>
          <w:p w14:paraId="690C3E69" w14:textId="771AC2B8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Kevin Gantz; seconded by Mark Henry.  Motion carried unanimously.</w:t>
            </w:r>
          </w:p>
        </w:tc>
      </w:tr>
      <w:tr w:rsidR="00F602C0" w:rsidRPr="00F602C0" w14:paraId="5FE65573" w14:textId="77777777" w:rsidTr="005D7308">
        <w:trPr>
          <w:trHeight w:val="276"/>
        </w:trPr>
        <w:tc>
          <w:tcPr>
            <w:tcW w:w="3690" w:type="dxa"/>
            <w:noWrap/>
          </w:tcPr>
          <w:p w14:paraId="755C9446" w14:textId="23F5BDD6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Zoning Hearing Board Members (3)</w:t>
            </w:r>
          </w:p>
        </w:tc>
        <w:tc>
          <w:tcPr>
            <w:tcW w:w="5490" w:type="dxa"/>
            <w:vAlign w:val="bottom"/>
          </w:tcPr>
          <w:p w14:paraId="5B82E656" w14:textId="5E435CC0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 xml:space="preserve">$100.00 per hearing date (set at September 2023 meeting) </w:t>
            </w:r>
          </w:p>
        </w:tc>
        <w:tc>
          <w:tcPr>
            <w:tcW w:w="5040" w:type="dxa"/>
          </w:tcPr>
          <w:p w14:paraId="47CB5E1D" w14:textId="58AD1609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Kevin Gantz; seconded by Mark Henry.  Motion carried unanimously.</w:t>
            </w:r>
          </w:p>
        </w:tc>
      </w:tr>
      <w:tr w:rsidR="00F602C0" w:rsidRPr="00F602C0" w14:paraId="42AF436D" w14:textId="2C4B6694" w:rsidTr="005D7308">
        <w:trPr>
          <w:trHeight w:val="276"/>
        </w:trPr>
        <w:tc>
          <w:tcPr>
            <w:tcW w:w="3690" w:type="dxa"/>
            <w:noWrap/>
            <w:hideMark/>
          </w:tcPr>
          <w:p w14:paraId="36F07B19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Zoning Hearing Board - Secretary</w:t>
            </w:r>
          </w:p>
        </w:tc>
        <w:tc>
          <w:tcPr>
            <w:tcW w:w="5490" w:type="dxa"/>
            <w:vAlign w:val="bottom"/>
          </w:tcPr>
          <w:p w14:paraId="52DAA436" w14:textId="594A2896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$25.00/meeting</w:t>
            </w:r>
          </w:p>
        </w:tc>
        <w:tc>
          <w:tcPr>
            <w:tcW w:w="5040" w:type="dxa"/>
          </w:tcPr>
          <w:p w14:paraId="63AB0B6A" w14:textId="03334797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Kevin Gantz; seconded by Mark Henry.  Motion carried unanimously.</w:t>
            </w:r>
          </w:p>
        </w:tc>
      </w:tr>
    </w:tbl>
    <w:p w14:paraId="1BCEF03E" w14:textId="77777777" w:rsidR="009424FD" w:rsidRDefault="009424FD">
      <w:r>
        <w:br w:type="page"/>
      </w:r>
    </w:p>
    <w:tbl>
      <w:tblPr>
        <w:tblStyle w:val="TableGrid"/>
        <w:tblW w:w="14220" w:type="dxa"/>
        <w:tblInd w:w="-5" w:type="dxa"/>
        <w:tblLook w:val="04A0" w:firstRow="1" w:lastRow="0" w:firstColumn="1" w:lastColumn="0" w:noHBand="0" w:noVBand="1"/>
      </w:tblPr>
      <w:tblGrid>
        <w:gridCol w:w="3690"/>
        <w:gridCol w:w="5490"/>
        <w:gridCol w:w="5040"/>
      </w:tblGrid>
      <w:tr w:rsidR="00F602C0" w:rsidRPr="00F602C0" w14:paraId="06206FBC" w14:textId="33E1BE92" w:rsidTr="005D7308">
        <w:trPr>
          <w:trHeight w:val="276"/>
        </w:trPr>
        <w:tc>
          <w:tcPr>
            <w:tcW w:w="3690" w:type="dxa"/>
            <w:noWrap/>
            <w:hideMark/>
          </w:tcPr>
          <w:p w14:paraId="58BA822A" w14:textId="247AF327" w:rsidR="00F602C0" w:rsidRPr="00F602C0" w:rsidRDefault="00F602C0" w:rsidP="00F602C0">
            <w:pPr>
              <w:rPr>
                <w:rFonts w:ascii="Californian FB" w:hAnsi="Californian FB" w:cs="Adobe Devanagari"/>
                <w:b/>
                <w:bCs/>
                <w:sz w:val="28"/>
                <w:szCs w:val="28"/>
              </w:rPr>
            </w:pPr>
            <w:r w:rsidRPr="00F602C0">
              <w:rPr>
                <w:rFonts w:ascii="Californian FB" w:hAnsi="Californian FB" w:cs="Adobe Devanagari"/>
                <w:b/>
                <w:bCs/>
                <w:sz w:val="28"/>
                <w:szCs w:val="28"/>
              </w:rPr>
              <w:lastRenderedPageBreak/>
              <w:t>Township Building Fees</w:t>
            </w:r>
          </w:p>
        </w:tc>
        <w:tc>
          <w:tcPr>
            <w:tcW w:w="5490" w:type="dxa"/>
          </w:tcPr>
          <w:p w14:paraId="6324A0D4" w14:textId="77777777" w:rsidR="00F602C0" w:rsidRPr="00F602C0" w:rsidRDefault="00F602C0" w:rsidP="00F602C0">
            <w:pPr>
              <w:rPr>
                <w:rFonts w:ascii="Californian FB" w:hAnsi="Californian FB" w:cs="Adobe Devanaga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14:paraId="7658B171" w14:textId="28DA8B74" w:rsidR="00F602C0" w:rsidRPr="00F602C0" w:rsidRDefault="00F602C0" w:rsidP="00F602C0">
            <w:pPr>
              <w:rPr>
                <w:rFonts w:ascii="Californian FB" w:hAnsi="Californian FB" w:cs="Adobe Devanaga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02C0" w:rsidRPr="00F602C0" w14:paraId="1D2B803B" w14:textId="439C240D" w:rsidTr="005D7308">
        <w:trPr>
          <w:trHeight w:val="276"/>
        </w:trPr>
        <w:tc>
          <w:tcPr>
            <w:tcW w:w="3690" w:type="dxa"/>
            <w:noWrap/>
            <w:hideMark/>
          </w:tcPr>
          <w:p w14:paraId="256B370C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Building Permits</w:t>
            </w:r>
          </w:p>
        </w:tc>
        <w:tc>
          <w:tcPr>
            <w:tcW w:w="5490" w:type="dxa"/>
            <w:vAlign w:val="bottom"/>
          </w:tcPr>
          <w:p w14:paraId="5DFD4F1B" w14:textId="6BF045CD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$100.00/Base Permit (up to $4,999.00) &amp; $20.00 per $5,000 thereafter</w:t>
            </w:r>
          </w:p>
        </w:tc>
        <w:tc>
          <w:tcPr>
            <w:tcW w:w="5040" w:type="dxa"/>
          </w:tcPr>
          <w:p w14:paraId="581FE50E" w14:textId="505AB1C6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David Durff; seconded by Mark Henry.  Motion carried unanimously.</w:t>
            </w:r>
          </w:p>
        </w:tc>
      </w:tr>
      <w:tr w:rsidR="00F602C0" w:rsidRPr="00F602C0" w14:paraId="2E1FC507" w14:textId="5AA33E39" w:rsidTr="005D7308">
        <w:trPr>
          <w:trHeight w:val="276"/>
        </w:trPr>
        <w:tc>
          <w:tcPr>
            <w:tcW w:w="3690" w:type="dxa"/>
            <w:noWrap/>
            <w:hideMark/>
          </w:tcPr>
          <w:p w14:paraId="28E32C1B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Signage &amp; Driveway/Road Fee</w:t>
            </w:r>
          </w:p>
        </w:tc>
        <w:tc>
          <w:tcPr>
            <w:tcW w:w="5490" w:type="dxa"/>
          </w:tcPr>
          <w:p w14:paraId="342656D6" w14:textId="2A484072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$100.00/permit respectively</w:t>
            </w:r>
          </w:p>
        </w:tc>
        <w:tc>
          <w:tcPr>
            <w:tcW w:w="5040" w:type="dxa"/>
          </w:tcPr>
          <w:p w14:paraId="4396FF60" w14:textId="24F39009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Kevin Gantz; seconded by Mark Henry.  Motion carried unanimously.</w:t>
            </w:r>
          </w:p>
        </w:tc>
      </w:tr>
      <w:tr w:rsidR="00F602C0" w:rsidRPr="00F602C0" w14:paraId="223C43FB" w14:textId="12CFEA95" w:rsidTr="005D7308">
        <w:trPr>
          <w:trHeight w:val="276"/>
        </w:trPr>
        <w:tc>
          <w:tcPr>
            <w:tcW w:w="3690" w:type="dxa"/>
            <w:noWrap/>
            <w:hideMark/>
          </w:tcPr>
          <w:p w14:paraId="13D66062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Special Exemption Fee</w:t>
            </w:r>
          </w:p>
        </w:tc>
        <w:tc>
          <w:tcPr>
            <w:tcW w:w="5490" w:type="dxa"/>
          </w:tcPr>
          <w:p w14:paraId="0F7244DB" w14:textId="4D4BD82E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/>
              </w:rPr>
              <w:t xml:space="preserve">$1,000.00 </w:t>
            </w:r>
          </w:p>
        </w:tc>
        <w:tc>
          <w:tcPr>
            <w:tcW w:w="5040" w:type="dxa"/>
          </w:tcPr>
          <w:p w14:paraId="4D670E66" w14:textId="2EE96776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Kevin Gantz; seconded by Mark Henry.  Motion carried unanimously.</w:t>
            </w:r>
          </w:p>
        </w:tc>
      </w:tr>
      <w:tr w:rsidR="00F602C0" w:rsidRPr="00F602C0" w14:paraId="4FE3F244" w14:textId="05A048B5" w:rsidTr="005D7308">
        <w:trPr>
          <w:trHeight w:val="276"/>
        </w:trPr>
        <w:tc>
          <w:tcPr>
            <w:tcW w:w="3690" w:type="dxa"/>
            <w:noWrap/>
            <w:hideMark/>
          </w:tcPr>
          <w:p w14:paraId="7D08A662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Variance Fee</w:t>
            </w:r>
          </w:p>
        </w:tc>
        <w:tc>
          <w:tcPr>
            <w:tcW w:w="5490" w:type="dxa"/>
          </w:tcPr>
          <w:p w14:paraId="7585DCD6" w14:textId="71B1325A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/>
              </w:rPr>
              <w:t xml:space="preserve">$1,000.00 </w:t>
            </w:r>
          </w:p>
        </w:tc>
        <w:tc>
          <w:tcPr>
            <w:tcW w:w="5040" w:type="dxa"/>
          </w:tcPr>
          <w:p w14:paraId="7111FF93" w14:textId="4B32EA91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Kevin Gantz; seconded by Mark Henry.  Motion carried unanimously.</w:t>
            </w:r>
          </w:p>
        </w:tc>
      </w:tr>
      <w:tr w:rsidR="00F602C0" w:rsidRPr="00F602C0" w14:paraId="6E911652" w14:textId="5A86909A" w:rsidTr="005D7308">
        <w:trPr>
          <w:trHeight w:val="276"/>
        </w:trPr>
        <w:tc>
          <w:tcPr>
            <w:tcW w:w="3690" w:type="dxa"/>
            <w:noWrap/>
            <w:hideMark/>
          </w:tcPr>
          <w:p w14:paraId="76D1ED7F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Conditional Use Fee</w:t>
            </w:r>
          </w:p>
        </w:tc>
        <w:tc>
          <w:tcPr>
            <w:tcW w:w="5490" w:type="dxa"/>
          </w:tcPr>
          <w:p w14:paraId="6537E5B7" w14:textId="35E59823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/>
              </w:rPr>
              <w:t xml:space="preserve">$1,000.00 </w:t>
            </w:r>
          </w:p>
        </w:tc>
        <w:tc>
          <w:tcPr>
            <w:tcW w:w="5040" w:type="dxa"/>
          </w:tcPr>
          <w:p w14:paraId="77665ADA" w14:textId="7B5D8833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Kevin Gantz; seconded by Mark Henry.  Motion carried unanimously.</w:t>
            </w:r>
          </w:p>
        </w:tc>
      </w:tr>
      <w:tr w:rsidR="00F602C0" w:rsidRPr="00F602C0" w14:paraId="0BDF2755" w14:textId="2CB86784" w:rsidTr="005D7308">
        <w:trPr>
          <w:trHeight w:val="276"/>
        </w:trPr>
        <w:tc>
          <w:tcPr>
            <w:tcW w:w="3690" w:type="dxa"/>
            <w:noWrap/>
            <w:hideMark/>
          </w:tcPr>
          <w:p w14:paraId="4F124B4A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Application Fee</w:t>
            </w:r>
          </w:p>
        </w:tc>
        <w:tc>
          <w:tcPr>
            <w:tcW w:w="5490" w:type="dxa"/>
          </w:tcPr>
          <w:p w14:paraId="0E960DFC" w14:textId="15052BEB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Eliminated</w:t>
            </w:r>
          </w:p>
        </w:tc>
        <w:tc>
          <w:tcPr>
            <w:tcW w:w="5040" w:type="dxa"/>
          </w:tcPr>
          <w:p w14:paraId="3967F26B" w14:textId="094304A5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David Durff; seconded by Kevin Gantz.  Motion carried unanimously.</w:t>
            </w:r>
          </w:p>
        </w:tc>
      </w:tr>
      <w:tr w:rsidR="00F602C0" w:rsidRPr="00F602C0" w14:paraId="6785465F" w14:textId="63CBC6F0" w:rsidTr="005D7308">
        <w:trPr>
          <w:trHeight w:val="276"/>
        </w:trPr>
        <w:tc>
          <w:tcPr>
            <w:tcW w:w="3690" w:type="dxa"/>
            <w:noWrap/>
            <w:hideMark/>
          </w:tcPr>
          <w:p w14:paraId="0AF4AC5E" w14:textId="497CA080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 xml:space="preserve">Conditional Use Annual Inspection Fee (kennel, stable, </w:t>
            </w:r>
            <w:proofErr w:type="spellStart"/>
            <w:r w:rsidRPr="00F602C0">
              <w:rPr>
                <w:rFonts w:ascii="Californian FB" w:hAnsi="Californian FB" w:cs="Adobe Devanagari"/>
              </w:rPr>
              <w:t>etc</w:t>
            </w:r>
            <w:proofErr w:type="spellEnd"/>
            <w:r w:rsidRPr="00F602C0">
              <w:rPr>
                <w:rFonts w:ascii="Californian FB" w:hAnsi="Californian FB" w:cs="Adobe Devanagari"/>
              </w:rPr>
              <w:t>)</w:t>
            </w:r>
          </w:p>
        </w:tc>
        <w:tc>
          <w:tcPr>
            <w:tcW w:w="5490" w:type="dxa"/>
          </w:tcPr>
          <w:p w14:paraId="6A8FAFAA" w14:textId="0430BDD8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$75.00</w:t>
            </w:r>
          </w:p>
        </w:tc>
        <w:tc>
          <w:tcPr>
            <w:tcW w:w="5040" w:type="dxa"/>
          </w:tcPr>
          <w:p w14:paraId="1B9BDDC0" w14:textId="2DBC9738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Mark Henry; seconded by Kevin Gantz.  Motion carried unanimously.</w:t>
            </w:r>
          </w:p>
        </w:tc>
      </w:tr>
      <w:tr w:rsidR="00F602C0" w:rsidRPr="00F602C0" w14:paraId="62FF7A67" w14:textId="4596CC31" w:rsidTr="005D7308">
        <w:trPr>
          <w:trHeight w:val="276"/>
        </w:trPr>
        <w:tc>
          <w:tcPr>
            <w:tcW w:w="3690" w:type="dxa"/>
            <w:noWrap/>
            <w:hideMark/>
          </w:tcPr>
          <w:p w14:paraId="7EE99B80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Appeal Procedure Fee</w:t>
            </w:r>
          </w:p>
        </w:tc>
        <w:tc>
          <w:tcPr>
            <w:tcW w:w="5490" w:type="dxa"/>
          </w:tcPr>
          <w:p w14:paraId="7D9271A2" w14:textId="7852A81F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$250.00</w:t>
            </w:r>
          </w:p>
        </w:tc>
        <w:tc>
          <w:tcPr>
            <w:tcW w:w="5040" w:type="dxa"/>
          </w:tcPr>
          <w:p w14:paraId="45244B8B" w14:textId="37020E78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Mark Henry; seconded by Kevin Gantz.  Motion carried unanimously.</w:t>
            </w:r>
          </w:p>
        </w:tc>
      </w:tr>
      <w:tr w:rsidR="00F602C0" w:rsidRPr="00F602C0" w14:paraId="0970CFE3" w14:textId="1C72E1E0" w:rsidTr="005D7308">
        <w:trPr>
          <w:trHeight w:val="276"/>
        </w:trPr>
        <w:tc>
          <w:tcPr>
            <w:tcW w:w="3690" w:type="dxa"/>
            <w:noWrap/>
            <w:hideMark/>
          </w:tcPr>
          <w:p w14:paraId="7E07B9D3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Planning &amp; Subdivision Application Fee</w:t>
            </w:r>
          </w:p>
        </w:tc>
        <w:tc>
          <w:tcPr>
            <w:tcW w:w="5490" w:type="dxa"/>
          </w:tcPr>
          <w:p w14:paraId="529F67CC" w14:textId="36A18FE3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Land Development &amp; Non-Building Waiver = $50.00</w:t>
            </w:r>
          </w:p>
          <w:p w14:paraId="48C519F2" w14:textId="1A4A9857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Component I Modules &amp; Plans = $100.00</w:t>
            </w:r>
          </w:p>
          <w:p w14:paraId="6B143601" w14:textId="0F53B4D2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Component II Modules &amp; Plans = $150.00</w:t>
            </w:r>
          </w:p>
          <w:p w14:paraId="017AB238" w14:textId="6046CA28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</w:p>
        </w:tc>
        <w:tc>
          <w:tcPr>
            <w:tcW w:w="5040" w:type="dxa"/>
          </w:tcPr>
          <w:p w14:paraId="7E5001B3" w14:textId="64F1E43D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Mark Henry; seconded by Kevin Gantz.  Motion carried unanimously.</w:t>
            </w:r>
          </w:p>
        </w:tc>
      </w:tr>
      <w:tr w:rsidR="00F602C0" w:rsidRPr="00F602C0" w14:paraId="0EAA665D" w14:textId="59C6A93D" w:rsidTr="005D7308">
        <w:trPr>
          <w:trHeight w:val="276"/>
        </w:trPr>
        <w:tc>
          <w:tcPr>
            <w:tcW w:w="3690" w:type="dxa"/>
            <w:noWrap/>
            <w:hideMark/>
          </w:tcPr>
          <w:p w14:paraId="47E3F13C" w14:textId="194C89D9" w:rsidR="00F602C0" w:rsidRPr="00F602C0" w:rsidRDefault="00F602C0" w:rsidP="00F602C0">
            <w:pPr>
              <w:rPr>
                <w:rFonts w:ascii="Californian FB" w:hAnsi="Californian FB" w:cs="Adobe Devanagari"/>
                <w:b/>
                <w:bCs/>
                <w:sz w:val="28"/>
                <w:szCs w:val="28"/>
              </w:rPr>
            </w:pPr>
            <w:r w:rsidRPr="00F602C0">
              <w:rPr>
                <w:rFonts w:ascii="Californian FB" w:hAnsi="Californian FB"/>
              </w:rPr>
              <w:br w:type="page"/>
            </w:r>
            <w:r w:rsidRPr="00F602C0">
              <w:rPr>
                <w:rFonts w:ascii="Californian FB" w:hAnsi="Californian FB" w:cs="Adobe Devanagari"/>
                <w:b/>
                <w:bCs/>
                <w:sz w:val="28"/>
                <w:szCs w:val="28"/>
              </w:rPr>
              <w:t>Administrative Processing Fees</w:t>
            </w:r>
          </w:p>
        </w:tc>
        <w:tc>
          <w:tcPr>
            <w:tcW w:w="5490" w:type="dxa"/>
          </w:tcPr>
          <w:p w14:paraId="5B1D1F41" w14:textId="77777777" w:rsidR="00F602C0" w:rsidRPr="00F602C0" w:rsidRDefault="00F602C0" w:rsidP="00F602C0">
            <w:pPr>
              <w:rPr>
                <w:rFonts w:ascii="Californian FB" w:hAnsi="Californian FB" w:cs="Adobe Devanaga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14:paraId="35577163" w14:textId="77777777" w:rsidR="00F602C0" w:rsidRPr="00F602C0" w:rsidRDefault="00F602C0" w:rsidP="00F602C0">
            <w:pPr>
              <w:rPr>
                <w:rFonts w:ascii="Californian FB" w:hAnsi="Californian FB" w:cs="Adobe Devanaga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02C0" w:rsidRPr="00F602C0" w14:paraId="52DA6B57" w14:textId="76A5AFD7" w:rsidTr="005D7308">
        <w:trPr>
          <w:trHeight w:val="276"/>
        </w:trPr>
        <w:tc>
          <w:tcPr>
            <w:tcW w:w="3690" w:type="dxa"/>
            <w:noWrap/>
            <w:hideMark/>
          </w:tcPr>
          <w:p w14:paraId="3A25AFEA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Copies</w:t>
            </w:r>
          </w:p>
        </w:tc>
        <w:tc>
          <w:tcPr>
            <w:tcW w:w="5490" w:type="dxa"/>
          </w:tcPr>
          <w:p w14:paraId="7B62D8EF" w14:textId="734BAE2A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0.25/page plus administrative time</w:t>
            </w:r>
          </w:p>
        </w:tc>
        <w:tc>
          <w:tcPr>
            <w:tcW w:w="5040" w:type="dxa"/>
          </w:tcPr>
          <w:p w14:paraId="4D57B2E1" w14:textId="2AF3AC13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Mark Henry; seconded by Kevin Gantz.  Motion carried unanimously.</w:t>
            </w:r>
          </w:p>
        </w:tc>
      </w:tr>
      <w:tr w:rsidR="00F602C0" w:rsidRPr="00F602C0" w14:paraId="6E416642" w14:textId="3876519B" w:rsidTr="005D7308">
        <w:trPr>
          <w:trHeight w:val="276"/>
        </w:trPr>
        <w:tc>
          <w:tcPr>
            <w:tcW w:w="3690" w:type="dxa"/>
            <w:noWrap/>
            <w:hideMark/>
          </w:tcPr>
          <w:p w14:paraId="2054BF73" w14:textId="77777777" w:rsidR="00F602C0" w:rsidRPr="00F602C0" w:rsidRDefault="00F602C0" w:rsidP="00F602C0">
            <w:pPr>
              <w:rPr>
                <w:rFonts w:ascii="Californian FB" w:hAnsi="Californian FB" w:cs="Adobe Devanagari"/>
                <w:b/>
                <w:bCs/>
                <w:sz w:val="28"/>
                <w:szCs w:val="28"/>
              </w:rPr>
            </w:pPr>
            <w:r w:rsidRPr="00F602C0">
              <w:rPr>
                <w:rFonts w:ascii="Californian FB" w:hAnsi="Californian FB" w:cs="Adobe Devanagari"/>
                <w:b/>
                <w:bCs/>
                <w:sz w:val="28"/>
                <w:szCs w:val="28"/>
              </w:rPr>
              <w:t>Local Service Tax</w:t>
            </w:r>
          </w:p>
        </w:tc>
        <w:tc>
          <w:tcPr>
            <w:tcW w:w="5490" w:type="dxa"/>
          </w:tcPr>
          <w:p w14:paraId="3B3CD63A" w14:textId="77777777" w:rsidR="00F602C0" w:rsidRPr="00F602C0" w:rsidRDefault="00F602C0" w:rsidP="00F602C0">
            <w:pPr>
              <w:rPr>
                <w:rFonts w:ascii="Californian FB" w:hAnsi="Californian FB" w:cs="Adobe Devanaga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14:paraId="2E25886B" w14:textId="77777777" w:rsidR="00F602C0" w:rsidRPr="00F602C0" w:rsidRDefault="00F602C0" w:rsidP="00F602C0">
            <w:pPr>
              <w:rPr>
                <w:rFonts w:ascii="Californian FB" w:hAnsi="Californian FB" w:cs="Adobe Devanaga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02C0" w:rsidRPr="00F602C0" w14:paraId="47C78FCA" w14:textId="70EF33EE" w:rsidTr="005D7308">
        <w:trPr>
          <w:trHeight w:val="276"/>
        </w:trPr>
        <w:tc>
          <w:tcPr>
            <w:tcW w:w="3690" w:type="dxa"/>
            <w:noWrap/>
            <w:hideMark/>
          </w:tcPr>
          <w:p w14:paraId="5DFCD6C1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LST Tax/Employee (if applicable)</w:t>
            </w:r>
          </w:p>
        </w:tc>
        <w:tc>
          <w:tcPr>
            <w:tcW w:w="5490" w:type="dxa"/>
          </w:tcPr>
          <w:p w14:paraId="39FC12EE" w14:textId="0D37438D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$35.00 (State maximum allotment)</w:t>
            </w:r>
          </w:p>
        </w:tc>
        <w:tc>
          <w:tcPr>
            <w:tcW w:w="5040" w:type="dxa"/>
          </w:tcPr>
          <w:p w14:paraId="23A8211B" w14:textId="7D7E7E63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Mark Henry; seconded by Kevin Gantz.  Motion carried unanimously.</w:t>
            </w:r>
          </w:p>
        </w:tc>
      </w:tr>
      <w:tr w:rsidR="00F602C0" w:rsidRPr="00F602C0" w14:paraId="4467A62D" w14:textId="040AD52A" w:rsidTr="005D7308">
        <w:trPr>
          <w:trHeight w:val="276"/>
        </w:trPr>
        <w:tc>
          <w:tcPr>
            <w:tcW w:w="3690" w:type="dxa"/>
            <w:noWrap/>
            <w:hideMark/>
          </w:tcPr>
          <w:p w14:paraId="4DE424E1" w14:textId="77777777" w:rsidR="00F602C0" w:rsidRPr="00F602C0" w:rsidRDefault="00F602C0" w:rsidP="00F602C0">
            <w:pPr>
              <w:rPr>
                <w:rFonts w:ascii="Californian FB" w:hAnsi="Californian FB" w:cs="Adobe Devanagari"/>
                <w:b/>
                <w:bCs/>
                <w:sz w:val="28"/>
                <w:szCs w:val="28"/>
              </w:rPr>
            </w:pPr>
            <w:r w:rsidRPr="00F602C0">
              <w:rPr>
                <w:rFonts w:ascii="Californian FB" w:hAnsi="Californian FB" w:cs="Adobe Devanagari"/>
                <w:b/>
                <w:bCs/>
                <w:sz w:val="28"/>
                <w:szCs w:val="28"/>
              </w:rPr>
              <w:t>Street Light Rate</w:t>
            </w:r>
          </w:p>
        </w:tc>
        <w:tc>
          <w:tcPr>
            <w:tcW w:w="5490" w:type="dxa"/>
          </w:tcPr>
          <w:p w14:paraId="3E3F493D" w14:textId="77777777" w:rsidR="00F602C0" w:rsidRPr="00F602C0" w:rsidRDefault="00F602C0" w:rsidP="00F602C0">
            <w:pPr>
              <w:rPr>
                <w:rFonts w:ascii="Californian FB" w:hAnsi="Californian FB" w:cs="Adobe Devanaga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14:paraId="2EA06342" w14:textId="77777777" w:rsidR="00F602C0" w:rsidRPr="00F602C0" w:rsidRDefault="00F602C0" w:rsidP="00F602C0">
            <w:pPr>
              <w:rPr>
                <w:rFonts w:ascii="Californian FB" w:hAnsi="Californian FB" w:cs="Adobe Devanaga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02C0" w:rsidRPr="00F602C0" w14:paraId="70132133" w14:textId="5A0C9AE4" w:rsidTr="005D7308">
        <w:trPr>
          <w:trHeight w:val="276"/>
        </w:trPr>
        <w:tc>
          <w:tcPr>
            <w:tcW w:w="3690" w:type="dxa"/>
            <w:noWrap/>
            <w:hideMark/>
          </w:tcPr>
          <w:p w14:paraId="575EEF67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Per Resolution 2007-04</w:t>
            </w:r>
          </w:p>
        </w:tc>
        <w:tc>
          <w:tcPr>
            <w:tcW w:w="5490" w:type="dxa"/>
          </w:tcPr>
          <w:p w14:paraId="455C0849" w14:textId="3523AEFC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&amp;72.92</w:t>
            </w:r>
          </w:p>
        </w:tc>
        <w:tc>
          <w:tcPr>
            <w:tcW w:w="5040" w:type="dxa"/>
          </w:tcPr>
          <w:p w14:paraId="309EF458" w14:textId="501DF6E8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Mark Henry; seconded by Kevin Gantz.  Motion carried unanimously.</w:t>
            </w:r>
          </w:p>
        </w:tc>
      </w:tr>
      <w:tr w:rsidR="00F602C0" w:rsidRPr="00F602C0" w14:paraId="3E17C37A" w14:textId="5D10B3CD" w:rsidTr="005D7308">
        <w:trPr>
          <w:trHeight w:val="276"/>
        </w:trPr>
        <w:tc>
          <w:tcPr>
            <w:tcW w:w="3690" w:type="dxa"/>
            <w:noWrap/>
            <w:hideMark/>
          </w:tcPr>
          <w:p w14:paraId="28ED991D" w14:textId="77777777" w:rsidR="00F602C0" w:rsidRPr="00F602C0" w:rsidRDefault="00F602C0" w:rsidP="00F602C0">
            <w:pPr>
              <w:rPr>
                <w:rFonts w:ascii="Californian FB" w:hAnsi="Californian FB" w:cs="Adobe Devanagari"/>
                <w:b/>
                <w:bCs/>
                <w:sz w:val="28"/>
                <w:szCs w:val="28"/>
              </w:rPr>
            </w:pPr>
            <w:r w:rsidRPr="00F602C0">
              <w:rPr>
                <w:rFonts w:ascii="Californian FB" w:hAnsi="Californian FB" w:cs="Adobe Devanagari"/>
                <w:b/>
                <w:bCs/>
                <w:sz w:val="28"/>
                <w:szCs w:val="28"/>
              </w:rPr>
              <w:t>Supervisor Attendance School or Convention</w:t>
            </w:r>
          </w:p>
        </w:tc>
        <w:tc>
          <w:tcPr>
            <w:tcW w:w="5490" w:type="dxa"/>
          </w:tcPr>
          <w:p w14:paraId="57F9BB35" w14:textId="77777777" w:rsidR="00F602C0" w:rsidRPr="00F602C0" w:rsidRDefault="00F602C0" w:rsidP="00F602C0">
            <w:pPr>
              <w:rPr>
                <w:rFonts w:ascii="Californian FB" w:hAnsi="Californian FB" w:cs="Adobe Devanaga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14:paraId="64CEA586" w14:textId="77777777" w:rsidR="00F602C0" w:rsidRPr="00F602C0" w:rsidRDefault="00F602C0" w:rsidP="00F602C0">
            <w:pPr>
              <w:rPr>
                <w:rFonts w:ascii="Californian FB" w:hAnsi="Californian FB" w:cs="Adobe Devanaga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02C0" w:rsidRPr="00F602C0" w14:paraId="5F0474EF" w14:textId="66B0EEA7" w:rsidTr="005D7308">
        <w:trPr>
          <w:trHeight w:val="276"/>
        </w:trPr>
        <w:tc>
          <w:tcPr>
            <w:tcW w:w="3690" w:type="dxa"/>
            <w:noWrap/>
            <w:hideMark/>
          </w:tcPr>
          <w:p w14:paraId="30B30646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Schools only approved by Board allowed</w:t>
            </w:r>
          </w:p>
        </w:tc>
        <w:tc>
          <w:tcPr>
            <w:tcW w:w="5490" w:type="dxa"/>
          </w:tcPr>
          <w:p w14:paraId="00F3E499" w14:textId="4362128B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Pay for mileage and hourly wage for attendance</w:t>
            </w:r>
          </w:p>
        </w:tc>
        <w:tc>
          <w:tcPr>
            <w:tcW w:w="5040" w:type="dxa"/>
          </w:tcPr>
          <w:p w14:paraId="2CC068DE" w14:textId="38262A04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Mark Henry; seconded by Kevin Gantz.  Motion carried unanimously.</w:t>
            </w:r>
          </w:p>
        </w:tc>
      </w:tr>
      <w:tr w:rsidR="00F602C0" w:rsidRPr="00F602C0" w14:paraId="2649F4E3" w14:textId="6C83CB36" w:rsidTr="005D7308">
        <w:trPr>
          <w:trHeight w:val="276"/>
        </w:trPr>
        <w:tc>
          <w:tcPr>
            <w:tcW w:w="3690" w:type="dxa"/>
            <w:noWrap/>
            <w:hideMark/>
          </w:tcPr>
          <w:p w14:paraId="4906D5EE" w14:textId="77777777" w:rsidR="00F602C0" w:rsidRPr="00F602C0" w:rsidRDefault="00F602C0" w:rsidP="00F602C0">
            <w:pPr>
              <w:rPr>
                <w:rFonts w:ascii="Californian FB" w:hAnsi="Californian FB" w:cs="Adobe Devanagari"/>
                <w:b/>
                <w:bCs/>
                <w:sz w:val="28"/>
                <w:szCs w:val="28"/>
              </w:rPr>
            </w:pPr>
            <w:r w:rsidRPr="00F602C0">
              <w:rPr>
                <w:rFonts w:ascii="Californian FB" w:hAnsi="Californian FB" w:cs="Adobe Devanagari"/>
                <w:b/>
                <w:bCs/>
                <w:sz w:val="28"/>
                <w:szCs w:val="28"/>
              </w:rPr>
              <w:t>Mileage Rate</w:t>
            </w:r>
          </w:p>
        </w:tc>
        <w:tc>
          <w:tcPr>
            <w:tcW w:w="5490" w:type="dxa"/>
          </w:tcPr>
          <w:p w14:paraId="2D004361" w14:textId="77777777" w:rsidR="00F602C0" w:rsidRPr="00F602C0" w:rsidRDefault="00F602C0" w:rsidP="00F602C0">
            <w:pPr>
              <w:rPr>
                <w:rFonts w:ascii="Californian FB" w:hAnsi="Californian FB" w:cs="Adobe Devanaga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14:paraId="1717CA29" w14:textId="77777777" w:rsidR="00F602C0" w:rsidRPr="00F602C0" w:rsidRDefault="00F602C0" w:rsidP="00F602C0">
            <w:pPr>
              <w:rPr>
                <w:rFonts w:ascii="Californian FB" w:hAnsi="Californian FB" w:cs="Adobe Devanaga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02C0" w:rsidRPr="00F602C0" w14:paraId="22CC7897" w14:textId="06B33DF8" w:rsidTr="005D7308">
        <w:trPr>
          <w:trHeight w:val="276"/>
        </w:trPr>
        <w:tc>
          <w:tcPr>
            <w:tcW w:w="3690" w:type="dxa"/>
            <w:noWrap/>
            <w:hideMark/>
          </w:tcPr>
          <w:p w14:paraId="7E4471BE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Set by IRS</w:t>
            </w:r>
          </w:p>
        </w:tc>
        <w:tc>
          <w:tcPr>
            <w:tcW w:w="5490" w:type="dxa"/>
          </w:tcPr>
          <w:p w14:paraId="089E3029" w14:textId="5E0B25BE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0.67/mile</w:t>
            </w:r>
          </w:p>
        </w:tc>
        <w:tc>
          <w:tcPr>
            <w:tcW w:w="5040" w:type="dxa"/>
          </w:tcPr>
          <w:p w14:paraId="255D19FA" w14:textId="3A8CBFA5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Mark Henry; seconded by Kevin Gantz.  Motion carried unanimously.</w:t>
            </w:r>
          </w:p>
        </w:tc>
      </w:tr>
      <w:tr w:rsidR="00F602C0" w:rsidRPr="00F602C0" w14:paraId="08BC5A30" w14:textId="7FBA5F36" w:rsidTr="005D7308">
        <w:trPr>
          <w:trHeight w:val="276"/>
        </w:trPr>
        <w:tc>
          <w:tcPr>
            <w:tcW w:w="3690" w:type="dxa"/>
            <w:noWrap/>
            <w:hideMark/>
          </w:tcPr>
          <w:p w14:paraId="193B085B" w14:textId="77777777" w:rsidR="00F602C0" w:rsidRPr="00F602C0" w:rsidRDefault="00F602C0" w:rsidP="00F602C0">
            <w:pPr>
              <w:rPr>
                <w:rFonts w:ascii="Californian FB" w:hAnsi="Californian FB" w:cs="Adobe Devanagari"/>
                <w:b/>
                <w:bCs/>
                <w:sz w:val="28"/>
                <w:szCs w:val="28"/>
              </w:rPr>
            </w:pPr>
            <w:r w:rsidRPr="00F602C0">
              <w:rPr>
                <w:rFonts w:ascii="Californian FB" w:hAnsi="Californian FB" w:cs="Adobe Devanagari"/>
                <w:b/>
                <w:bCs/>
                <w:sz w:val="28"/>
                <w:szCs w:val="28"/>
              </w:rPr>
              <w:lastRenderedPageBreak/>
              <w:t>Take Truck(s) Home</w:t>
            </w:r>
          </w:p>
        </w:tc>
        <w:tc>
          <w:tcPr>
            <w:tcW w:w="5490" w:type="dxa"/>
          </w:tcPr>
          <w:p w14:paraId="1BAFAA4A" w14:textId="77777777" w:rsidR="00F602C0" w:rsidRPr="00F602C0" w:rsidRDefault="00F602C0" w:rsidP="00F602C0">
            <w:pPr>
              <w:rPr>
                <w:rFonts w:ascii="Californian FB" w:hAnsi="Californian FB" w:cs="Adobe Devanaga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14:paraId="2BE3A131" w14:textId="77777777" w:rsidR="00F602C0" w:rsidRPr="00F602C0" w:rsidRDefault="00F602C0" w:rsidP="00F602C0">
            <w:pPr>
              <w:rPr>
                <w:rFonts w:ascii="Californian FB" w:hAnsi="Californian FB" w:cs="Adobe Devanaga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02C0" w:rsidRPr="00F602C0" w14:paraId="74826D18" w14:textId="56AB90F8" w:rsidTr="005D7308">
        <w:trPr>
          <w:trHeight w:val="276"/>
        </w:trPr>
        <w:tc>
          <w:tcPr>
            <w:tcW w:w="3690" w:type="dxa"/>
            <w:noWrap/>
            <w:hideMark/>
          </w:tcPr>
          <w:p w14:paraId="3CDC8FB8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Policy set by Board</w:t>
            </w:r>
          </w:p>
        </w:tc>
        <w:tc>
          <w:tcPr>
            <w:tcW w:w="5490" w:type="dxa"/>
          </w:tcPr>
          <w:p w14:paraId="3EC4B01C" w14:textId="117278CF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Trucks taken home at discretion of Supervisors</w:t>
            </w:r>
          </w:p>
        </w:tc>
        <w:tc>
          <w:tcPr>
            <w:tcW w:w="5040" w:type="dxa"/>
          </w:tcPr>
          <w:p w14:paraId="0EE54E77" w14:textId="0E411D8C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Mark Henry; seconded by Kevin Gantz.  Motion carried unanimously.</w:t>
            </w:r>
          </w:p>
        </w:tc>
      </w:tr>
      <w:tr w:rsidR="00F602C0" w:rsidRPr="00F602C0" w14:paraId="7AA2EAC7" w14:textId="0DFFF2F1" w:rsidTr="005D7308">
        <w:trPr>
          <w:trHeight w:val="276"/>
        </w:trPr>
        <w:tc>
          <w:tcPr>
            <w:tcW w:w="3690" w:type="dxa"/>
            <w:noWrap/>
            <w:hideMark/>
          </w:tcPr>
          <w:p w14:paraId="4AA01719" w14:textId="77777777" w:rsidR="00F602C0" w:rsidRPr="00F602C0" w:rsidRDefault="00F602C0" w:rsidP="00F602C0">
            <w:pPr>
              <w:rPr>
                <w:rFonts w:ascii="Californian FB" w:hAnsi="Californian FB" w:cs="Adobe Devanagari"/>
                <w:b/>
                <w:bCs/>
                <w:sz w:val="28"/>
                <w:szCs w:val="28"/>
              </w:rPr>
            </w:pPr>
            <w:r w:rsidRPr="00F602C0">
              <w:rPr>
                <w:rFonts w:ascii="Californian FB" w:hAnsi="Californian FB" w:cs="Adobe Devanagari"/>
                <w:b/>
                <w:bCs/>
                <w:sz w:val="28"/>
                <w:szCs w:val="28"/>
              </w:rPr>
              <w:t>Auditors</w:t>
            </w:r>
          </w:p>
        </w:tc>
        <w:tc>
          <w:tcPr>
            <w:tcW w:w="5490" w:type="dxa"/>
          </w:tcPr>
          <w:p w14:paraId="4778C459" w14:textId="77777777" w:rsidR="00F602C0" w:rsidRPr="00F602C0" w:rsidRDefault="00F602C0" w:rsidP="00F602C0">
            <w:pPr>
              <w:rPr>
                <w:rFonts w:ascii="Californian FB" w:hAnsi="Californian FB" w:cs="Adobe Devanaga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14:paraId="2F17B482" w14:textId="77777777" w:rsidR="00F602C0" w:rsidRPr="00F602C0" w:rsidRDefault="00F602C0" w:rsidP="00F602C0">
            <w:pPr>
              <w:rPr>
                <w:rFonts w:ascii="Californian FB" w:hAnsi="Californian FB" w:cs="Adobe Devanaga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02C0" w:rsidRPr="00F602C0" w14:paraId="7960D682" w14:textId="3B74B877" w:rsidTr="005D7308">
        <w:trPr>
          <w:trHeight w:val="456"/>
        </w:trPr>
        <w:tc>
          <w:tcPr>
            <w:tcW w:w="3690" w:type="dxa"/>
            <w:noWrap/>
            <w:hideMark/>
          </w:tcPr>
          <w:p w14:paraId="6F5A4D81" w14:textId="73890C0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 xml:space="preserve">Elected Auditor(s) – </w:t>
            </w:r>
          </w:p>
          <w:p w14:paraId="5715C62F" w14:textId="04786B07" w:rsidR="00F602C0" w:rsidRPr="00F602C0" w:rsidRDefault="00F602C0" w:rsidP="00A228ED">
            <w:pPr>
              <w:rPr>
                <w:rFonts w:ascii="Californian FB" w:hAnsi="Californian FB" w:cs="Adobe Devanagari"/>
              </w:rPr>
            </w:pPr>
          </w:p>
        </w:tc>
        <w:tc>
          <w:tcPr>
            <w:tcW w:w="5490" w:type="dxa"/>
          </w:tcPr>
          <w:p w14:paraId="146F4701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 xml:space="preserve">Section 902.  Auditor's </w:t>
            </w:r>
            <w:proofErr w:type="gramStart"/>
            <w:r w:rsidRPr="00F602C0">
              <w:rPr>
                <w:rFonts w:ascii="Californian FB" w:hAnsi="Californian FB" w:cs="Adobe Devanagari"/>
              </w:rPr>
              <w:t>Compensation.--</w:t>
            </w:r>
            <w:proofErr w:type="gramEnd"/>
            <w:r w:rsidRPr="00F602C0">
              <w:rPr>
                <w:rFonts w:ascii="Californian FB" w:hAnsi="Californian FB" w:cs="Adobe Devanagari"/>
              </w:rPr>
              <w:t>(a)  Each auditor shall receive ten dollars ($10) for each hour… No auditor in a township having a population of ten thousand or less is entitled to receive more than one thousand dollars ($1,000) for completing the annual audit</w:t>
            </w:r>
          </w:p>
          <w:p w14:paraId="575F9320" w14:textId="3A75D933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</w:p>
        </w:tc>
        <w:tc>
          <w:tcPr>
            <w:tcW w:w="5040" w:type="dxa"/>
          </w:tcPr>
          <w:p w14:paraId="07D593E3" w14:textId="62953D15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Mark Henry; seconded by Kevin Gantz.  Motion carried unanimously.</w:t>
            </w:r>
          </w:p>
        </w:tc>
      </w:tr>
      <w:tr w:rsidR="00F602C0" w:rsidRPr="00F602C0" w14:paraId="3A5AC381" w14:textId="27971919" w:rsidTr="005D7308">
        <w:trPr>
          <w:trHeight w:val="276"/>
        </w:trPr>
        <w:tc>
          <w:tcPr>
            <w:tcW w:w="3690" w:type="dxa"/>
            <w:noWrap/>
            <w:hideMark/>
          </w:tcPr>
          <w:p w14:paraId="1312267A" w14:textId="77777777" w:rsidR="00F602C0" w:rsidRPr="00F602C0" w:rsidRDefault="00F602C0" w:rsidP="00F602C0">
            <w:pPr>
              <w:rPr>
                <w:rFonts w:ascii="Californian FB" w:hAnsi="Californian FB" w:cs="Adobe Devanagari"/>
                <w:b/>
                <w:bCs/>
                <w:sz w:val="28"/>
                <w:szCs w:val="28"/>
              </w:rPr>
            </w:pPr>
            <w:r w:rsidRPr="00F602C0">
              <w:rPr>
                <w:rFonts w:ascii="Californian FB" w:hAnsi="Californian FB" w:cs="Adobe Devanagari"/>
                <w:b/>
                <w:bCs/>
                <w:sz w:val="28"/>
                <w:szCs w:val="28"/>
              </w:rPr>
              <w:t>Mill Rate</w:t>
            </w:r>
          </w:p>
        </w:tc>
        <w:tc>
          <w:tcPr>
            <w:tcW w:w="5490" w:type="dxa"/>
          </w:tcPr>
          <w:p w14:paraId="648E8ECC" w14:textId="77777777" w:rsidR="00F602C0" w:rsidRPr="00F602C0" w:rsidRDefault="00F602C0" w:rsidP="00F602C0">
            <w:pPr>
              <w:rPr>
                <w:rFonts w:ascii="Californian FB" w:hAnsi="Californian FB" w:cs="Adobe Devanaga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14:paraId="6AAA9F4F" w14:textId="77777777" w:rsidR="00F602C0" w:rsidRPr="00F602C0" w:rsidRDefault="00F602C0" w:rsidP="00F602C0">
            <w:pPr>
              <w:rPr>
                <w:rFonts w:ascii="Californian FB" w:hAnsi="Californian FB" w:cs="Adobe Devanaga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02C0" w:rsidRPr="00F602C0" w14:paraId="0A31DB3C" w14:textId="2EAE81A0" w:rsidTr="005D7308">
        <w:trPr>
          <w:trHeight w:val="276"/>
        </w:trPr>
        <w:tc>
          <w:tcPr>
            <w:tcW w:w="3690" w:type="dxa"/>
            <w:noWrap/>
            <w:hideMark/>
          </w:tcPr>
          <w:p w14:paraId="470AF3A5" w14:textId="77777777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  <w:r w:rsidRPr="00F602C0">
              <w:rPr>
                <w:rFonts w:ascii="Californian FB" w:hAnsi="Californian FB" w:cs="Adobe Devanagari"/>
              </w:rPr>
              <w:t>Supervisors need to set</w:t>
            </w:r>
          </w:p>
        </w:tc>
        <w:tc>
          <w:tcPr>
            <w:tcW w:w="5490" w:type="dxa"/>
          </w:tcPr>
          <w:p w14:paraId="159E9F46" w14:textId="5815F09D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.00011, discount at 2%, penalty at 5%</w:t>
            </w:r>
          </w:p>
        </w:tc>
        <w:tc>
          <w:tcPr>
            <w:tcW w:w="5040" w:type="dxa"/>
          </w:tcPr>
          <w:p w14:paraId="77AFAE7D" w14:textId="6642E91A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Mark Henry; seconded by Kevin Gantz.  Motion carried unanimously.</w:t>
            </w:r>
          </w:p>
        </w:tc>
      </w:tr>
      <w:tr w:rsidR="00F602C0" w:rsidRPr="00F602C0" w14:paraId="26D37032" w14:textId="29C5E9AC" w:rsidTr="005D7308">
        <w:trPr>
          <w:trHeight w:val="276"/>
        </w:trPr>
        <w:tc>
          <w:tcPr>
            <w:tcW w:w="3690" w:type="dxa"/>
            <w:noWrap/>
          </w:tcPr>
          <w:p w14:paraId="42B4A2B9" w14:textId="3BE4D9FF" w:rsidR="00F602C0" w:rsidRPr="00F602C0" w:rsidRDefault="00F602C0" w:rsidP="00F602C0">
            <w:pPr>
              <w:rPr>
                <w:rFonts w:ascii="Californian FB" w:hAnsi="Californian FB" w:cs="Adobe Devanagari"/>
              </w:rPr>
            </w:pPr>
          </w:p>
        </w:tc>
        <w:tc>
          <w:tcPr>
            <w:tcW w:w="5490" w:type="dxa"/>
          </w:tcPr>
          <w:p w14:paraId="1A1CD7C8" w14:textId="77777777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</w:p>
        </w:tc>
        <w:tc>
          <w:tcPr>
            <w:tcW w:w="5040" w:type="dxa"/>
          </w:tcPr>
          <w:p w14:paraId="28A2337E" w14:textId="77777777" w:rsidR="00F602C0" w:rsidRPr="00F602C0" w:rsidRDefault="00F602C0" w:rsidP="00F602C0">
            <w:pPr>
              <w:rPr>
                <w:rFonts w:ascii="Californian FB" w:hAnsi="Californian FB" w:cs="Adobe Devanagari"/>
                <w:color w:val="000000"/>
              </w:rPr>
            </w:pPr>
          </w:p>
        </w:tc>
      </w:tr>
      <w:tr w:rsidR="00F602C0" w:rsidRPr="00F602C0" w14:paraId="18D866B5" w14:textId="719E319A" w:rsidTr="005D7308">
        <w:trPr>
          <w:trHeight w:val="276"/>
        </w:trPr>
        <w:tc>
          <w:tcPr>
            <w:tcW w:w="3690" w:type="dxa"/>
            <w:noWrap/>
            <w:hideMark/>
          </w:tcPr>
          <w:p w14:paraId="1883F19A" w14:textId="65FEEA94" w:rsidR="00F602C0" w:rsidRPr="00F602C0" w:rsidRDefault="00F602C0" w:rsidP="00F602C0">
            <w:pPr>
              <w:rPr>
                <w:rFonts w:ascii="Californian FB" w:hAnsi="Californian FB" w:cs="Adobe Devanagari"/>
                <w:b/>
                <w:bCs/>
                <w:color w:val="4472C4" w:themeColor="accent1"/>
              </w:rPr>
            </w:pPr>
            <w:r w:rsidRPr="00F602C0">
              <w:rPr>
                <w:rFonts w:ascii="Californian FB" w:hAnsi="Californian FB" w:cs="Adobe Devanagari"/>
                <w:b/>
                <w:bCs/>
                <w:color w:val="4472C4" w:themeColor="accent1"/>
              </w:rPr>
              <w:t>Motion made to Adjourn @ 6:45 pm</w:t>
            </w:r>
          </w:p>
        </w:tc>
        <w:tc>
          <w:tcPr>
            <w:tcW w:w="5490" w:type="dxa"/>
          </w:tcPr>
          <w:p w14:paraId="0773D2BF" w14:textId="31E0A0E0" w:rsidR="00F602C0" w:rsidRPr="00F602C0" w:rsidRDefault="00F602C0" w:rsidP="00F602C0">
            <w:pPr>
              <w:rPr>
                <w:rFonts w:ascii="Californian FB" w:hAnsi="Californian FB" w:cs="Adobe Devanagari"/>
                <w:b/>
                <w:bCs/>
                <w:color w:val="4472C4" w:themeColor="accent1"/>
              </w:rPr>
            </w:pPr>
          </w:p>
        </w:tc>
        <w:tc>
          <w:tcPr>
            <w:tcW w:w="5040" w:type="dxa"/>
          </w:tcPr>
          <w:p w14:paraId="5CE1D010" w14:textId="6AA9227B" w:rsidR="00F602C0" w:rsidRPr="00F602C0" w:rsidRDefault="00F602C0" w:rsidP="00F602C0">
            <w:pPr>
              <w:rPr>
                <w:rFonts w:ascii="Californian FB" w:hAnsi="Californian FB" w:cs="Adobe Devanagari"/>
                <w:b/>
                <w:bCs/>
                <w:color w:val="4472C4" w:themeColor="accent1"/>
              </w:rPr>
            </w:pPr>
            <w:r w:rsidRPr="00F602C0">
              <w:rPr>
                <w:rFonts w:ascii="Californian FB" w:hAnsi="Californian FB" w:cs="Adobe Devanagari"/>
                <w:color w:val="000000"/>
              </w:rPr>
              <w:t>Kevin Gantz; seconded by Mark Henry.  Motion carried unanimously.</w:t>
            </w:r>
          </w:p>
        </w:tc>
      </w:tr>
    </w:tbl>
    <w:p w14:paraId="5278EFD9" w14:textId="77777777" w:rsidR="002149CB" w:rsidRDefault="002149CB"/>
    <w:sectPr w:rsidR="002149CB" w:rsidSect="007442E8">
      <w:headerReference w:type="default" r:id="rId6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6C84" w14:textId="77777777" w:rsidR="007442E8" w:rsidRDefault="007442E8" w:rsidP="002149CB">
      <w:pPr>
        <w:spacing w:after="0" w:line="240" w:lineRule="auto"/>
      </w:pPr>
      <w:r>
        <w:separator/>
      </w:r>
    </w:p>
  </w:endnote>
  <w:endnote w:type="continuationSeparator" w:id="0">
    <w:p w14:paraId="66646796" w14:textId="77777777" w:rsidR="007442E8" w:rsidRDefault="007442E8" w:rsidP="0021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83092" w14:textId="77777777" w:rsidR="007442E8" w:rsidRDefault="007442E8" w:rsidP="002149CB">
      <w:pPr>
        <w:spacing w:after="0" w:line="240" w:lineRule="auto"/>
      </w:pPr>
      <w:r>
        <w:separator/>
      </w:r>
    </w:p>
  </w:footnote>
  <w:footnote w:type="continuationSeparator" w:id="0">
    <w:p w14:paraId="2928A708" w14:textId="77777777" w:rsidR="007442E8" w:rsidRDefault="007442E8" w:rsidP="0021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EA53" w14:textId="21700F9C" w:rsidR="002149CB" w:rsidRDefault="002149CB" w:rsidP="002149CB">
    <w:pPr>
      <w:pStyle w:val="Header"/>
      <w:jc w:val="center"/>
      <w:rPr>
        <w:rFonts w:ascii="Baguet Script" w:hAnsi="Baguet Script"/>
        <w:sz w:val="32"/>
        <w:szCs w:val="32"/>
      </w:rPr>
    </w:pPr>
    <w:r w:rsidRPr="002149CB">
      <w:rPr>
        <w:rFonts w:ascii="Baguet Script" w:hAnsi="Baguet Script"/>
        <w:sz w:val="32"/>
        <w:szCs w:val="32"/>
      </w:rPr>
      <w:t>202</w:t>
    </w:r>
    <w:r w:rsidR="00871F44">
      <w:rPr>
        <w:rFonts w:ascii="Baguet Script" w:hAnsi="Baguet Script"/>
        <w:sz w:val="32"/>
        <w:szCs w:val="32"/>
      </w:rPr>
      <w:t>4</w:t>
    </w:r>
    <w:r w:rsidRPr="002149CB">
      <w:rPr>
        <w:rFonts w:ascii="Baguet Script" w:hAnsi="Baguet Script"/>
        <w:sz w:val="32"/>
        <w:szCs w:val="32"/>
      </w:rPr>
      <w:t xml:space="preserve"> Reorganizational Meeting</w:t>
    </w:r>
    <w:r w:rsidR="00567B64">
      <w:rPr>
        <w:rFonts w:ascii="Baguet Script" w:hAnsi="Baguet Script"/>
        <w:sz w:val="32"/>
        <w:szCs w:val="32"/>
      </w:rPr>
      <w:t xml:space="preserve"> Minutes</w:t>
    </w:r>
    <w:r w:rsidR="00567B64">
      <w:rPr>
        <w:rFonts w:ascii="Baguet Script" w:hAnsi="Baguet Script"/>
        <w:sz w:val="32"/>
        <w:szCs w:val="32"/>
      </w:rPr>
      <w:tab/>
    </w:r>
    <w:r w:rsidRPr="002149CB">
      <w:rPr>
        <w:rFonts w:ascii="Baguet Script" w:hAnsi="Baguet Script"/>
        <w:sz w:val="32"/>
        <w:szCs w:val="32"/>
      </w:rPr>
      <w:t xml:space="preserve">– January </w:t>
    </w:r>
    <w:r w:rsidR="00871F44">
      <w:rPr>
        <w:rFonts w:ascii="Baguet Script" w:hAnsi="Baguet Script"/>
        <w:sz w:val="32"/>
        <w:szCs w:val="32"/>
      </w:rPr>
      <w:t xml:space="preserve">2, </w:t>
    </w:r>
    <w:r w:rsidRPr="002149CB">
      <w:rPr>
        <w:rFonts w:ascii="Baguet Script" w:hAnsi="Baguet Script"/>
        <w:sz w:val="32"/>
        <w:szCs w:val="32"/>
      </w:rPr>
      <w:t>202</w:t>
    </w:r>
    <w:r w:rsidR="00871F44">
      <w:rPr>
        <w:rFonts w:ascii="Baguet Script" w:hAnsi="Baguet Script"/>
        <w:sz w:val="32"/>
        <w:szCs w:val="32"/>
      </w:rPr>
      <w:t>4</w:t>
    </w:r>
    <w:r w:rsidRPr="002149CB">
      <w:rPr>
        <w:rFonts w:ascii="Baguet Script" w:hAnsi="Baguet Script"/>
        <w:sz w:val="32"/>
        <w:szCs w:val="32"/>
      </w:rPr>
      <w:t xml:space="preserve"> @ 6:00 pm</w:t>
    </w:r>
  </w:p>
  <w:p w14:paraId="1FA7AAFE" w14:textId="556FB494" w:rsidR="00567B64" w:rsidRDefault="00567B64" w:rsidP="00567B64">
    <w:pPr>
      <w:pStyle w:val="Header"/>
      <w:jc w:val="center"/>
      <w:rPr>
        <w:rFonts w:ascii="Baguet Script" w:hAnsi="Baguet Script"/>
        <w:sz w:val="32"/>
        <w:szCs w:val="32"/>
      </w:rPr>
    </w:pPr>
    <w:r>
      <w:rPr>
        <w:rFonts w:ascii="Baguet Script" w:hAnsi="Baguet Script"/>
        <w:sz w:val="32"/>
        <w:szCs w:val="32"/>
      </w:rPr>
      <w:t>Held at the Township Building:  11 High Mountain Rd, Walnut Bottom, PA 17266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CB"/>
    <w:rsid w:val="0011194B"/>
    <w:rsid w:val="00127389"/>
    <w:rsid w:val="002149CB"/>
    <w:rsid w:val="00224E30"/>
    <w:rsid w:val="00412E02"/>
    <w:rsid w:val="004C53B2"/>
    <w:rsid w:val="00506B7D"/>
    <w:rsid w:val="00567B64"/>
    <w:rsid w:val="005D7308"/>
    <w:rsid w:val="00620D38"/>
    <w:rsid w:val="007442E8"/>
    <w:rsid w:val="007C4C3C"/>
    <w:rsid w:val="00843063"/>
    <w:rsid w:val="00871F44"/>
    <w:rsid w:val="009228F7"/>
    <w:rsid w:val="009424FD"/>
    <w:rsid w:val="009445F8"/>
    <w:rsid w:val="00A0753A"/>
    <w:rsid w:val="00A228ED"/>
    <w:rsid w:val="00A33AE5"/>
    <w:rsid w:val="00D16730"/>
    <w:rsid w:val="00F6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43BC6"/>
  <w15:chartTrackingRefBased/>
  <w15:docId w15:val="{E92CDADF-0DE5-42A7-A67C-BF19B6BE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9CB"/>
  </w:style>
  <w:style w:type="paragraph" w:styleId="Footer">
    <w:name w:val="footer"/>
    <w:basedOn w:val="Normal"/>
    <w:link w:val="FooterChar"/>
    <w:uiPriority w:val="99"/>
    <w:unhideWhenUsed/>
    <w:rsid w:val="00214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9CB"/>
  </w:style>
  <w:style w:type="paragraph" w:styleId="NoSpacing">
    <w:name w:val="No Spacing"/>
    <w:link w:val="NoSpacingChar"/>
    <w:uiPriority w:val="1"/>
    <w:qFormat/>
    <w:rsid w:val="009445F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445F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Myers</dc:creator>
  <cp:keywords/>
  <dc:description/>
  <cp:lastModifiedBy>amimyers72@outlook.com</cp:lastModifiedBy>
  <cp:revision>7</cp:revision>
  <cp:lastPrinted>2024-01-05T17:34:00Z</cp:lastPrinted>
  <dcterms:created xsi:type="dcterms:W3CDTF">2023-12-24T18:09:00Z</dcterms:created>
  <dcterms:modified xsi:type="dcterms:W3CDTF">2024-01-13T14:05:00Z</dcterms:modified>
</cp:coreProperties>
</file>