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AFB2F" w14:textId="77777777" w:rsidR="00480C22" w:rsidRDefault="00480C22" w:rsidP="00480C22"/>
    <w:p w14:paraId="60740C4F" w14:textId="767D1493" w:rsidR="00480C22" w:rsidRPr="009E0931" w:rsidRDefault="00000000" w:rsidP="008766B6">
      <w:pPr>
        <w:pStyle w:val="NoSpacing"/>
        <w:numPr>
          <w:ilvl w:val="0"/>
          <w:numId w:val="3"/>
        </w:numPr>
        <w:rPr>
          <w:rFonts w:ascii="Adobe Devanagari" w:hAnsi="Adobe Devanagari" w:cs="Adobe Devanagari"/>
          <w:color w:val="1F3864" w:themeColor="accent1" w:themeShade="80"/>
        </w:rPr>
      </w:pPr>
      <w:sdt>
        <w:sdtPr>
          <w:rPr>
            <w:rFonts w:ascii="Adobe Devanagari" w:eastAsiaTheme="majorEastAsia" w:hAnsi="Adobe Devanagari" w:cs="Adobe Devanagari"/>
            <w:color w:val="1F3864" w:themeColor="accent1" w:themeShade="80"/>
          </w:rPr>
          <w:alias w:val="Call to order:"/>
          <w:tag w:val="Call to order:"/>
          <w:id w:val="-1375694221"/>
          <w:placeholder>
            <w:docPart w:val="24B8C35CC1D243EFBB3F4851F207711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480C22" w:rsidRPr="009E0931">
            <w:rPr>
              <w:rFonts w:ascii="Adobe Devanagari" w:eastAsiaTheme="majorEastAsia" w:hAnsi="Adobe Devanagari" w:cs="Adobe Devanagari"/>
              <w:color w:val="1F3864" w:themeColor="accent1" w:themeShade="80"/>
            </w:rPr>
            <w:t>Call to order</w:t>
          </w:r>
        </w:sdtContent>
      </w:sdt>
      <w:r w:rsidR="00480C22" w:rsidRPr="009E0931">
        <w:rPr>
          <w:rFonts w:ascii="Adobe Devanagari" w:eastAsiaTheme="majorEastAsia" w:hAnsi="Adobe Devanagari" w:cs="Adobe Devanagari"/>
          <w:color w:val="1F3864" w:themeColor="accent1" w:themeShade="80"/>
        </w:rPr>
        <w:t xml:space="preserve"> &amp; Pledge of Allegiance</w:t>
      </w:r>
    </w:p>
    <w:p w14:paraId="5F0924E3" w14:textId="1306568B" w:rsidR="00480C22" w:rsidRPr="009E0931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 w:rsidRPr="009E0931">
        <w:rPr>
          <w:rFonts w:ascii="Adobe Devanagari" w:eastAsiaTheme="majorEastAsia" w:hAnsi="Adobe Devanagari" w:cs="Adobe Devanagari"/>
          <w:color w:val="1F3864" w:themeColor="accent1" w:themeShade="80"/>
        </w:rPr>
        <w:t xml:space="preserve">Approval of minutes for </w:t>
      </w:r>
      <w:r w:rsidR="0018214C">
        <w:rPr>
          <w:rFonts w:ascii="Adobe Devanagari" w:eastAsiaTheme="majorEastAsia" w:hAnsi="Adobe Devanagari" w:cs="Adobe Devanagari"/>
          <w:color w:val="1F3864" w:themeColor="accent1" w:themeShade="80"/>
        </w:rPr>
        <w:t>March 19</w:t>
      </w:r>
      <w:r w:rsidR="009E0931">
        <w:rPr>
          <w:rFonts w:ascii="Adobe Devanagari" w:eastAsiaTheme="majorEastAsia" w:hAnsi="Adobe Devanagari" w:cs="Adobe Devanagari"/>
          <w:color w:val="1F3864" w:themeColor="accent1" w:themeShade="80"/>
        </w:rPr>
        <w:t xml:space="preserve"> 2024</w:t>
      </w:r>
      <w:r w:rsidR="00981D44" w:rsidRPr="009E0931">
        <w:rPr>
          <w:rFonts w:ascii="Adobe Devanagari" w:eastAsiaTheme="majorEastAsia" w:hAnsi="Adobe Devanagari" w:cs="Adobe Devanagari"/>
          <w:color w:val="1F3864" w:themeColor="accent1" w:themeShade="80"/>
        </w:rPr>
        <w:t xml:space="preserve"> </w:t>
      </w:r>
    </w:p>
    <w:p w14:paraId="7CD911C5" w14:textId="6E905207" w:rsidR="00480C22" w:rsidRPr="009E0931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 w:rsidRPr="009E0931">
        <w:rPr>
          <w:rFonts w:ascii="Adobe Devanagari" w:hAnsi="Adobe Devanagari" w:cs="Adobe Devanagari"/>
          <w:color w:val="1F3864" w:themeColor="accent1" w:themeShade="80"/>
        </w:rPr>
        <w:t>EMS Report</w:t>
      </w:r>
    </w:p>
    <w:p w14:paraId="2E8BB5B1" w14:textId="77777777" w:rsidR="00480C22" w:rsidRPr="009E0931" w:rsidRDefault="00480C22" w:rsidP="00F963FD">
      <w:pPr>
        <w:pStyle w:val="NoSpacing"/>
        <w:numPr>
          <w:ilvl w:val="0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 w:rsidRPr="009E0931">
        <w:rPr>
          <w:rFonts w:ascii="Adobe Devanagari" w:hAnsi="Adobe Devanagari" w:cs="Adobe Devanagari"/>
          <w:color w:val="1F3864" w:themeColor="accent1" w:themeShade="80"/>
        </w:rPr>
        <w:t>Fire Co. Business/Report</w:t>
      </w:r>
    </w:p>
    <w:p w14:paraId="0B3A3C08" w14:textId="77777777" w:rsidR="00480C22" w:rsidRPr="009E0931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 w:rsidRPr="009E0931">
        <w:rPr>
          <w:rFonts w:ascii="Adobe Devanagari" w:hAnsi="Adobe Devanagari" w:cs="Adobe Devanagari"/>
          <w:color w:val="1F3864" w:themeColor="accent1" w:themeShade="80"/>
        </w:rPr>
        <w:t>Public Comment</w:t>
      </w:r>
    </w:p>
    <w:p w14:paraId="541DAD23" w14:textId="125904B4" w:rsidR="00480C22" w:rsidRPr="009E0931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 w:rsidRPr="009E0931">
        <w:rPr>
          <w:rFonts w:ascii="Adobe Devanagari" w:hAnsi="Adobe Devanagari" w:cs="Adobe Devanagari"/>
          <w:color w:val="1F3864" w:themeColor="accent1" w:themeShade="80"/>
        </w:rPr>
        <w:t xml:space="preserve">Finances – Approve </w:t>
      </w:r>
      <w:r w:rsidR="00F36577" w:rsidRPr="009E0931">
        <w:rPr>
          <w:rFonts w:ascii="Adobe Devanagari" w:hAnsi="Adobe Devanagari" w:cs="Adobe Devanagari"/>
          <w:color w:val="1F3864" w:themeColor="accent1" w:themeShade="80"/>
        </w:rPr>
        <w:t>Bill List</w:t>
      </w:r>
      <w:r w:rsidR="0018214C">
        <w:rPr>
          <w:rFonts w:ascii="Adobe Devanagari" w:hAnsi="Adobe Devanagari" w:cs="Adobe Devanagari"/>
          <w:color w:val="1F3864" w:themeColor="accent1" w:themeShade="80"/>
        </w:rPr>
        <w:t xml:space="preserve"> for April 16, 2024 &amp; Revised Bill List for March 19, 2024 </w:t>
      </w:r>
    </w:p>
    <w:p w14:paraId="1187F454" w14:textId="6EB12B8F" w:rsidR="00480C22" w:rsidRPr="009E0931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 w:rsidRPr="009E0931">
        <w:rPr>
          <w:rFonts w:ascii="Adobe Devanagari" w:hAnsi="Adobe Devanagari" w:cs="Adobe Devanagari"/>
          <w:color w:val="1F3864" w:themeColor="accent1" w:themeShade="80"/>
        </w:rPr>
        <w:t>Treasurer’s Report</w:t>
      </w:r>
    </w:p>
    <w:p w14:paraId="27B50179" w14:textId="71CD521C" w:rsidR="00480C22" w:rsidRPr="009E0931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 w:rsidRPr="009E0931">
        <w:rPr>
          <w:rFonts w:ascii="Adobe Devanagari" w:hAnsi="Adobe Devanagari" w:cs="Adobe Devanagari"/>
          <w:color w:val="1F3864" w:themeColor="accent1" w:themeShade="80"/>
        </w:rPr>
        <w:t xml:space="preserve">Roadmaster Report </w:t>
      </w:r>
      <w:bookmarkStart w:id="0" w:name="_Hlk127469385"/>
      <w:r w:rsidR="00BC2AA7" w:rsidRPr="009E0931">
        <w:rPr>
          <w:rFonts w:ascii="Adobe Devanagari" w:hAnsi="Adobe Devanagari" w:cs="Adobe Devanagari"/>
          <w:color w:val="1F3864" w:themeColor="accent1" w:themeShade="80"/>
        </w:rPr>
        <w:t xml:space="preserve">– </w:t>
      </w:r>
      <w:r w:rsidR="00A9181E" w:rsidRPr="009E0931">
        <w:rPr>
          <w:rFonts w:ascii="Adobe Devanagari" w:hAnsi="Adobe Devanagari" w:cs="Adobe Devanagari"/>
          <w:color w:val="1F3864" w:themeColor="accent1" w:themeShade="80"/>
        </w:rPr>
        <w:t xml:space="preserve"> </w:t>
      </w:r>
      <w:r w:rsidR="00B66EEB">
        <w:rPr>
          <w:rFonts w:ascii="Adobe Devanagari" w:hAnsi="Adobe Devanagari" w:cs="Adobe Devanagari"/>
          <w:color w:val="1F3864" w:themeColor="accent1" w:themeShade="80"/>
        </w:rPr>
        <w:t>113 Hours:  started preparing for summer, cleaned equipment, swept roadways, attended FPR work session at Antrim Township, cleaned inlets/outlets on the mountain, performed preventative maintenance on equipment.</w:t>
      </w:r>
    </w:p>
    <w:bookmarkEnd w:id="0"/>
    <w:p w14:paraId="66065952" w14:textId="6A5B5CEF" w:rsid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 w:rsidRPr="009E0931">
        <w:rPr>
          <w:rFonts w:ascii="Adobe Devanagari" w:hAnsi="Adobe Devanagari" w:cs="Adobe Devanagari"/>
          <w:color w:val="1F3864" w:themeColor="accent1" w:themeShade="80"/>
        </w:rPr>
        <w:t>Solicitor Report</w:t>
      </w:r>
      <w:r w:rsidR="00FC7694">
        <w:rPr>
          <w:rFonts w:ascii="Adobe Devanagari" w:hAnsi="Adobe Devanagari" w:cs="Adobe Devanagari"/>
          <w:color w:val="1F3864" w:themeColor="accent1" w:themeShade="80"/>
        </w:rPr>
        <w:t xml:space="preserve"> –</w:t>
      </w:r>
    </w:p>
    <w:p w14:paraId="1E9B0AE5" w14:textId="398F07BC" w:rsidR="00FC7694" w:rsidRPr="009E0931" w:rsidRDefault="00FC7694" w:rsidP="00FC7694">
      <w:pPr>
        <w:pStyle w:val="NoSpacing"/>
        <w:numPr>
          <w:ilvl w:val="1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>
        <w:rPr>
          <w:rFonts w:ascii="Adobe Devanagari" w:hAnsi="Adobe Devanagari" w:cs="Adobe Devanagari"/>
          <w:color w:val="1F3864" w:themeColor="accent1" w:themeShade="80"/>
        </w:rPr>
        <w:t>Twp received payment for Solimon barn collapse cleanup in amount of $2171.00</w:t>
      </w:r>
    </w:p>
    <w:p w14:paraId="607FC647" w14:textId="417718F6" w:rsidR="00480C22" w:rsidRDefault="00480C22" w:rsidP="00F36577">
      <w:pPr>
        <w:pStyle w:val="NoSpacing"/>
        <w:numPr>
          <w:ilvl w:val="0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 w:rsidRPr="009E0931">
        <w:rPr>
          <w:rFonts w:ascii="Adobe Devanagari" w:hAnsi="Adobe Devanagari" w:cs="Adobe Devanagari"/>
          <w:color w:val="1F3864" w:themeColor="accent1" w:themeShade="80"/>
        </w:rPr>
        <w:t xml:space="preserve">Sewage Enforcement </w:t>
      </w:r>
      <w:r w:rsidR="009E0931">
        <w:rPr>
          <w:rFonts w:ascii="Adobe Devanagari" w:hAnsi="Adobe Devanagari" w:cs="Adobe Devanagari"/>
          <w:color w:val="1F3864" w:themeColor="accent1" w:themeShade="80"/>
        </w:rPr>
        <w:t>–</w:t>
      </w:r>
      <w:r w:rsidR="00981D44" w:rsidRPr="009E0931">
        <w:rPr>
          <w:rFonts w:ascii="Adobe Devanagari" w:hAnsi="Adobe Devanagari" w:cs="Adobe Devanagari"/>
          <w:color w:val="1F3864" w:themeColor="accent1" w:themeShade="80"/>
        </w:rPr>
        <w:t xml:space="preserve"> </w:t>
      </w:r>
      <w:r w:rsidR="00FC7694">
        <w:rPr>
          <w:rFonts w:ascii="Adobe Devanagari" w:hAnsi="Adobe Devanagari" w:cs="Adobe Devanagari"/>
          <w:color w:val="1F3864" w:themeColor="accent1" w:themeShade="80"/>
        </w:rPr>
        <w:t>None</w:t>
      </w:r>
    </w:p>
    <w:p w14:paraId="20E68902" w14:textId="659D5C8E" w:rsidR="00480C22" w:rsidRPr="009E0931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 w:rsidRPr="009E0931">
        <w:rPr>
          <w:rFonts w:ascii="Adobe Devanagari" w:hAnsi="Adobe Devanagari" w:cs="Adobe Devanagari"/>
          <w:color w:val="1F3864" w:themeColor="accent1" w:themeShade="80"/>
        </w:rPr>
        <w:t>Code &amp; Zoning Officer Report</w:t>
      </w:r>
      <w:r w:rsidR="009E0931">
        <w:rPr>
          <w:rFonts w:ascii="Adobe Devanagari" w:hAnsi="Adobe Devanagari" w:cs="Adobe Devanagari"/>
          <w:color w:val="1F3864" w:themeColor="accent1" w:themeShade="80"/>
        </w:rPr>
        <w:t xml:space="preserve"> – Joe Bilger</w:t>
      </w:r>
    </w:p>
    <w:p w14:paraId="4722C4D4" w14:textId="77DD364C" w:rsid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 w:rsidRPr="009E0931">
        <w:rPr>
          <w:rFonts w:ascii="Adobe Devanagari" w:hAnsi="Adobe Devanagari" w:cs="Adobe Devanagari"/>
          <w:color w:val="1F3864" w:themeColor="accent1" w:themeShade="80"/>
        </w:rPr>
        <w:t xml:space="preserve">Zoning Hearing Board Report </w:t>
      </w:r>
      <w:r w:rsidR="0018214C">
        <w:rPr>
          <w:rFonts w:ascii="Adobe Devanagari" w:hAnsi="Adobe Devanagari" w:cs="Adobe Devanagari"/>
          <w:color w:val="1F3864" w:themeColor="accent1" w:themeShade="80"/>
        </w:rPr>
        <w:t>–</w:t>
      </w:r>
    </w:p>
    <w:p w14:paraId="5168DAE5" w14:textId="1E5340F5" w:rsidR="0018214C" w:rsidRDefault="0018214C" w:rsidP="0018214C">
      <w:pPr>
        <w:pStyle w:val="NoSpacing"/>
        <w:numPr>
          <w:ilvl w:val="1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>
        <w:rPr>
          <w:rFonts w:ascii="Adobe Devanagari" w:hAnsi="Adobe Devanagari" w:cs="Adobe Devanagari"/>
          <w:color w:val="1F3864" w:themeColor="accent1" w:themeShade="80"/>
        </w:rPr>
        <w:t>Fred Rosenberry Hearing set for Monday, April 22</w:t>
      </w:r>
      <w:r w:rsidRPr="0018214C">
        <w:rPr>
          <w:rFonts w:ascii="Adobe Devanagari" w:hAnsi="Adobe Devanagari" w:cs="Adobe Devanagari"/>
          <w:color w:val="1F3864" w:themeColor="accent1" w:themeShade="80"/>
          <w:vertAlign w:val="superscript"/>
        </w:rPr>
        <w:t>nd</w:t>
      </w:r>
      <w:r>
        <w:rPr>
          <w:rFonts w:ascii="Adobe Devanagari" w:hAnsi="Adobe Devanagari" w:cs="Adobe Devanagari"/>
          <w:color w:val="1F3864" w:themeColor="accent1" w:themeShade="80"/>
        </w:rPr>
        <w:t xml:space="preserve"> @ 6 pm</w:t>
      </w:r>
    </w:p>
    <w:p w14:paraId="51795511" w14:textId="77777777" w:rsidR="0018214C" w:rsidRDefault="0018214C" w:rsidP="0018214C">
      <w:pPr>
        <w:pStyle w:val="NoSpacing"/>
        <w:numPr>
          <w:ilvl w:val="1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 w:rsidRPr="0018214C">
        <w:rPr>
          <w:rFonts w:ascii="Adobe Devanagari" w:hAnsi="Adobe Devanagari" w:cs="Adobe Devanagari"/>
          <w:color w:val="1F3864" w:themeColor="accent1" w:themeShade="80"/>
        </w:rPr>
        <w:t>Resignation of Dale Weller from ZHB</w:t>
      </w:r>
    </w:p>
    <w:p w14:paraId="1BE5CE36" w14:textId="56D200E6" w:rsid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 w:rsidRPr="0018214C">
        <w:rPr>
          <w:rFonts w:ascii="Adobe Devanagari" w:hAnsi="Adobe Devanagari" w:cs="Adobe Devanagari"/>
          <w:color w:val="1F3864" w:themeColor="accent1" w:themeShade="80"/>
        </w:rPr>
        <w:t xml:space="preserve">New Business </w:t>
      </w:r>
    </w:p>
    <w:p w14:paraId="6EE10094" w14:textId="0150A217" w:rsidR="001D76B2" w:rsidRDefault="001D76B2" w:rsidP="004E7299">
      <w:pPr>
        <w:pStyle w:val="NoSpacing"/>
        <w:numPr>
          <w:ilvl w:val="1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>
        <w:rPr>
          <w:rFonts w:ascii="Adobe Devanagari" w:hAnsi="Adobe Devanagari" w:cs="Adobe Devanagari"/>
          <w:color w:val="1F3864" w:themeColor="accent1" w:themeShade="80"/>
        </w:rPr>
        <w:t>Open Road Bids</w:t>
      </w:r>
    </w:p>
    <w:p w14:paraId="162C5358" w14:textId="1D29FD24" w:rsidR="004E7299" w:rsidRDefault="004E7299" w:rsidP="004E7299">
      <w:pPr>
        <w:pStyle w:val="NoSpacing"/>
        <w:numPr>
          <w:ilvl w:val="1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>
        <w:rPr>
          <w:rFonts w:ascii="Adobe Devanagari" w:hAnsi="Adobe Devanagari" w:cs="Adobe Devanagari"/>
          <w:color w:val="1F3864" w:themeColor="accent1" w:themeShade="80"/>
        </w:rPr>
        <w:t>Short Term Rental Ordinance</w:t>
      </w:r>
    </w:p>
    <w:p w14:paraId="1EF0EB76" w14:textId="43CFCAB4" w:rsidR="004E7299" w:rsidRDefault="004E7299" w:rsidP="004E7299">
      <w:pPr>
        <w:pStyle w:val="NoSpacing"/>
        <w:numPr>
          <w:ilvl w:val="1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>
        <w:rPr>
          <w:rFonts w:ascii="Adobe Devanagari" w:hAnsi="Adobe Devanagari" w:cs="Adobe Devanagari"/>
          <w:color w:val="1F3864" w:themeColor="accent1" w:themeShade="80"/>
        </w:rPr>
        <w:t>Solor Field Ordinance</w:t>
      </w:r>
    </w:p>
    <w:p w14:paraId="3EA84449" w14:textId="2CE290F4" w:rsidR="004E7299" w:rsidRPr="0018214C" w:rsidRDefault="004E7299" w:rsidP="004E7299">
      <w:pPr>
        <w:pStyle w:val="NoSpacing"/>
        <w:numPr>
          <w:ilvl w:val="1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>
        <w:rPr>
          <w:rFonts w:ascii="Adobe Devanagari" w:hAnsi="Adobe Devanagari" w:cs="Adobe Devanagari"/>
          <w:color w:val="1F3864" w:themeColor="accent1" w:themeShade="80"/>
        </w:rPr>
        <w:t>Comprehensive Plan Update</w:t>
      </w:r>
    </w:p>
    <w:p w14:paraId="306B054F" w14:textId="77777777" w:rsid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 w:rsidRPr="009E0931">
        <w:rPr>
          <w:rFonts w:ascii="Adobe Devanagari" w:hAnsi="Adobe Devanagari" w:cs="Adobe Devanagari"/>
          <w:color w:val="1F3864" w:themeColor="accent1" w:themeShade="80"/>
        </w:rPr>
        <w:t xml:space="preserve">Secretary Comments </w:t>
      </w:r>
    </w:p>
    <w:p w14:paraId="6FA514C9" w14:textId="3A471FA1" w:rsidR="00453E02" w:rsidRDefault="00FC7694" w:rsidP="009E0931">
      <w:pPr>
        <w:pStyle w:val="NoSpacing"/>
        <w:numPr>
          <w:ilvl w:val="1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>
        <w:rPr>
          <w:rFonts w:ascii="Adobe Devanagari" w:hAnsi="Adobe Devanagari" w:cs="Adobe Devanagari"/>
          <w:color w:val="1F3864" w:themeColor="accent1" w:themeShade="80"/>
        </w:rPr>
        <w:t>Updated MDIA listing &amp; letter sent to Clifton Vanscyoc @ 322 Firehouse Rd</w:t>
      </w:r>
    </w:p>
    <w:p w14:paraId="59029553" w14:textId="2DFC98E0" w:rsidR="00FC7694" w:rsidRDefault="00FC7694" w:rsidP="009E0931">
      <w:pPr>
        <w:pStyle w:val="NoSpacing"/>
        <w:numPr>
          <w:ilvl w:val="1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>
        <w:rPr>
          <w:rFonts w:ascii="Adobe Devanagari" w:hAnsi="Adobe Devanagari" w:cs="Adobe Devanagari"/>
          <w:color w:val="1F3864" w:themeColor="accent1" w:themeShade="80"/>
        </w:rPr>
        <w:t>Cumberland Co. Office of District Attorney – letter received regarding Logan Manley court case decision</w:t>
      </w:r>
    </w:p>
    <w:p w14:paraId="3FF9E0C9" w14:textId="385657B3" w:rsidR="004E7299" w:rsidRDefault="004E7299" w:rsidP="009E0931">
      <w:pPr>
        <w:pStyle w:val="NoSpacing"/>
        <w:numPr>
          <w:ilvl w:val="1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>
        <w:rPr>
          <w:rFonts w:ascii="Adobe Devanagari" w:hAnsi="Adobe Devanagari" w:cs="Adobe Devanagari"/>
          <w:color w:val="1F3864" w:themeColor="accent1" w:themeShade="80"/>
        </w:rPr>
        <w:t>Crystal Elworth proposed in-home personal daycare</w:t>
      </w:r>
    </w:p>
    <w:p w14:paraId="5CA1BAB2" w14:textId="3F2896FB" w:rsidR="00FC7694" w:rsidRDefault="00FC7694" w:rsidP="009E0931">
      <w:pPr>
        <w:pStyle w:val="NoSpacing"/>
        <w:numPr>
          <w:ilvl w:val="1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>
        <w:rPr>
          <w:rFonts w:ascii="Adobe Devanagari" w:hAnsi="Adobe Devanagari" w:cs="Adobe Devanagari"/>
          <w:color w:val="1F3864" w:themeColor="accent1" w:themeShade="80"/>
        </w:rPr>
        <w:t>50 McCullough Rd – Man-made pond update</w:t>
      </w:r>
    </w:p>
    <w:p w14:paraId="314B78D2" w14:textId="48EB5B3F" w:rsidR="00FC7694" w:rsidRDefault="004E7299" w:rsidP="009E0931">
      <w:pPr>
        <w:pStyle w:val="NoSpacing"/>
        <w:numPr>
          <w:ilvl w:val="1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>
        <w:rPr>
          <w:rFonts w:ascii="Adobe Devanagari" w:hAnsi="Adobe Devanagari" w:cs="Adobe Devanagari"/>
          <w:color w:val="1F3864" w:themeColor="accent1" w:themeShade="80"/>
        </w:rPr>
        <w:t>Lawrence Gutshall letter regarding chickens</w:t>
      </w:r>
    </w:p>
    <w:p w14:paraId="6C9B9602" w14:textId="2222679B" w:rsidR="00C825A9" w:rsidRPr="009E0931" w:rsidRDefault="00C825A9" w:rsidP="009E0931">
      <w:pPr>
        <w:pStyle w:val="NoSpacing"/>
        <w:numPr>
          <w:ilvl w:val="1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>
        <w:rPr>
          <w:rFonts w:ascii="Adobe Devanagari" w:hAnsi="Adobe Devanagari" w:cs="Adobe Devanagari"/>
          <w:color w:val="1F3864" w:themeColor="accent1" w:themeShade="80"/>
        </w:rPr>
        <w:t>DCED audit is complete and submitted</w:t>
      </w:r>
    </w:p>
    <w:p w14:paraId="1C2B162B" w14:textId="5D50AD3A" w:rsidR="00480C22" w:rsidRPr="009E0931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r w:rsidRPr="009E0931">
        <w:rPr>
          <w:rFonts w:ascii="Adobe Devanagari" w:hAnsi="Adobe Devanagari" w:cs="Adobe Devanagari"/>
          <w:color w:val="1F3864" w:themeColor="accent1" w:themeShade="80"/>
        </w:rPr>
        <w:t>Supervisor Commen</w:t>
      </w:r>
      <w:r w:rsidR="00453E02">
        <w:rPr>
          <w:rFonts w:ascii="Adobe Devanagari" w:hAnsi="Adobe Devanagari" w:cs="Adobe Devanagari"/>
          <w:color w:val="1F3864" w:themeColor="accent1" w:themeShade="80"/>
        </w:rPr>
        <w:t>t</w:t>
      </w:r>
      <w:r w:rsidRPr="009E0931">
        <w:rPr>
          <w:rFonts w:ascii="Adobe Devanagari" w:hAnsi="Adobe Devanagari" w:cs="Adobe Devanagari"/>
          <w:color w:val="1F3864" w:themeColor="accent1" w:themeShade="80"/>
        </w:rPr>
        <w:t>s</w:t>
      </w:r>
    </w:p>
    <w:p w14:paraId="3BFE2891" w14:textId="77777777" w:rsidR="00480C22" w:rsidRPr="009E0931" w:rsidRDefault="00000000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  <w:color w:val="1F3864" w:themeColor="accent1" w:themeShade="80"/>
        </w:rPr>
      </w:pPr>
      <w:sdt>
        <w:sdtPr>
          <w:rPr>
            <w:rFonts w:ascii="Adobe Devanagari" w:hAnsi="Adobe Devanagari" w:cs="Adobe Devanagari"/>
            <w:color w:val="1F3864" w:themeColor="accent1" w:themeShade="80"/>
          </w:rPr>
          <w:alias w:val="Adjournment:"/>
          <w:tag w:val="Adjournment:"/>
          <w:id w:val="-377632383"/>
          <w:placeholder>
            <w:docPart w:val="D443FF2DAC864F7D9A0F5D64C5F72100"/>
          </w:placeholder>
          <w:temporary/>
          <w:showingPlcHdr/>
          <w15:appearance w15:val="hidden"/>
        </w:sdtPr>
        <w:sdtContent>
          <w:r w:rsidR="00480C22" w:rsidRPr="009E0931">
            <w:rPr>
              <w:rFonts w:ascii="Adobe Devanagari" w:hAnsi="Adobe Devanagari" w:cs="Adobe Devanagari"/>
              <w:color w:val="1F3864" w:themeColor="accent1" w:themeShade="80"/>
            </w:rPr>
            <w:t>Adjournment</w:t>
          </w:r>
        </w:sdtContent>
      </w:sdt>
      <w:r w:rsidR="00480C22" w:rsidRPr="009E0931">
        <w:rPr>
          <w:rFonts w:ascii="Adobe Devanagari" w:hAnsi="Adobe Devanagari" w:cs="Adobe Devanagari"/>
          <w:color w:val="1F3864" w:themeColor="accent1" w:themeShade="80"/>
        </w:rPr>
        <w:t xml:space="preserve"> </w:t>
      </w:r>
    </w:p>
    <w:p w14:paraId="5FC6CD6E" w14:textId="77777777" w:rsidR="00480C22" w:rsidRPr="009E0931" w:rsidRDefault="00480C22" w:rsidP="00480C22">
      <w:pPr>
        <w:pStyle w:val="NoSpacing"/>
        <w:rPr>
          <w:rFonts w:ascii="Adobe Devanagari" w:hAnsi="Adobe Devanagari" w:cs="Adobe Devanagari"/>
          <w:color w:val="1F3864" w:themeColor="accent1" w:themeShade="80"/>
        </w:rPr>
      </w:pPr>
    </w:p>
    <w:sectPr w:rsidR="00480C22" w:rsidRPr="009E0931" w:rsidSect="000E0E5E">
      <w:headerReference w:type="default" r:id="rId7"/>
      <w:headerReference w:type="first" r:id="rId8"/>
      <w:pgSz w:w="12240" w:h="15840" w:code="1"/>
      <w:pgMar w:top="720" w:right="720" w:bottom="720" w:left="72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3C693" w14:textId="77777777" w:rsidR="000E0E5E" w:rsidRDefault="000E0E5E" w:rsidP="00480C22">
      <w:pPr>
        <w:spacing w:after="0" w:line="240" w:lineRule="auto"/>
      </w:pPr>
      <w:r>
        <w:separator/>
      </w:r>
    </w:p>
  </w:endnote>
  <w:endnote w:type="continuationSeparator" w:id="0">
    <w:p w14:paraId="09CF185D" w14:textId="77777777" w:rsidR="000E0E5E" w:rsidRDefault="000E0E5E" w:rsidP="0048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9740A1" w14:textId="77777777" w:rsidR="000E0E5E" w:rsidRDefault="000E0E5E" w:rsidP="00480C22">
      <w:pPr>
        <w:spacing w:after="0" w:line="240" w:lineRule="auto"/>
      </w:pPr>
      <w:r>
        <w:separator/>
      </w:r>
    </w:p>
  </w:footnote>
  <w:footnote w:type="continuationSeparator" w:id="0">
    <w:p w14:paraId="11D3211A" w14:textId="77777777" w:rsidR="000E0E5E" w:rsidRDefault="000E0E5E" w:rsidP="0048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090F6" w14:textId="77777777" w:rsidR="00BD4DDC" w:rsidRDefault="00000000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6ACCC8B" wp14:editId="7E2FA14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1D630C95" id="Group 29" o:spid="_x0000_s1026" alt="&quot;&quot;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44546a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44546a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ed7d31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ed7d31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44546a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ed7d31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ed7d31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37290" w14:textId="55813A08" w:rsidR="00480C22" w:rsidRPr="00480C22" w:rsidRDefault="00480C22" w:rsidP="00480C22">
    <w:pPr>
      <w:pStyle w:val="Header"/>
      <w:jc w:val="center"/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80C22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SOUTH NEWTON TOWNSHIP</w:t>
    </w:r>
  </w:p>
  <w:p w14:paraId="56C166A2" w14:textId="0BBB5DBC" w:rsidR="00480C22" w:rsidRPr="00480C22" w:rsidRDefault="00480C22" w:rsidP="00480C22">
    <w:pPr>
      <w:pStyle w:val="Header"/>
      <w:jc w:val="center"/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80C22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AGENDA FOR </w:t>
    </w:r>
    <w:r w:rsidR="0018214C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APRIL 16</w:t>
    </w:r>
    <w:r w:rsidR="00981D44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2024</w:t>
    </w:r>
    <w:r w:rsidRPr="00480C22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@ 7:00 PM</w:t>
    </w:r>
  </w:p>
  <w:p w14:paraId="43AA7663" w14:textId="3813DA88" w:rsidR="00BD4DDC" w:rsidRDefault="00BD4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4C70"/>
      </v:shape>
    </w:pict>
  </w:numPicBullet>
  <w:abstractNum w:abstractNumId="0" w15:restartNumberingAfterBreak="0">
    <w:nsid w:val="29253439"/>
    <w:multiLevelType w:val="hybridMultilevel"/>
    <w:tmpl w:val="EB0A6E9A"/>
    <w:lvl w:ilvl="0" w:tplc="04090007">
      <w:start w:val="1"/>
      <w:numFmt w:val="bullet"/>
      <w:lvlText w:val=""/>
      <w:lvlPicBulletId w:val="0"/>
      <w:lvlJc w:val="left"/>
      <w:pPr>
        <w:ind w:left="893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613" w:hanging="360"/>
      </w:pPr>
    </w:lvl>
    <w:lvl w:ilvl="2" w:tplc="FFFFFFFF">
      <w:start w:val="1"/>
      <w:numFmt w:val="lowerRoman"/>
      <w:lvlText w:val="%3."/>
      <w:lvlJc w:val="right"/>
      <w:pPr>
        <w:ind w:left="2333" w:hanging="180"/>
      </w:pPr>
    </w:lvl>
    <w:lvl w:ilvl="3" w:tplc="FFFFFFFF" w:tentative="1">
      <w:start w:val="1"/>
      <w:numFmt w:val="decimal"/>
      <w:lvlText w:val="%4."/>
      <w:lvlJc w:val="left"/>
      <w:pPr>
        <w:ind w:left="3053" w:hanging="360"/>
      </w:pPr>
    </w:lvl>
    <w:lvl w:ilvl="4" w:tplc="FFFFFFFF" w:tentative="1">
      <w:start w:val="1"/>
      <w:numFmt w:val="lowerLetter"/>
      <w:lvlText w:val="%5."/>
      <w:lvlJc w:val="left"/>
      <w:pPr>
        <w:ind w:left="3773" w:hanging="360"/>
      </w:pPr>
    </w:lvl>
    <w:lvl w:ilvl="5" w:tplc="FFFFFFFF" w:tentative="1">
      <w:start w:val="1"/>
      <w:numFmt w:val="lowerRoman"/>
      <w:lvlText w:val="%6."/>
      <w:lvlJc w:val="right"/>
      <w:pPr>
        <w:ind w:left="4493" w:hanging="180"/>
      </w:pPr>
    </w:lvl>
    <w:lvl w:ilvl="6" w:tplc="FFFFFFFF" w:tentative="1">
      <w:start w:val="1"/>
      <w:numFmt w:val="decimal"/>
      <w:lvlText w:val="%7."/>
      <w:lvlJc w:val="left"/>
      <w:pPr>
        <w:ind w:left="5213" w:hanging="360"/>
      </w:pPr>
    </w:lvl>
    <w:lvl w:ilvl="7" w:tplc="FFFFFFFF" w:tentative="1">
      <w:start w:val="1"/>
      <w:numFmt w:val="lowerLetter"/>
      <w:lvlText w:val="%8."/>
      <w:lvlJc w:val="left"/>
      <w:pPr>
        <w:ind w:left="5933" w:hanging="360"/>
      </w:pPr>
    </w:lvl>
    <w:lvl w:ilvl="8" w:tplc="FFFFFFFF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" w15:restartNumberingAfterBreak="0">
    <w:nsid w:val="40856772"/>
    <w:multiLevelType w:val="multilevel"/>
    <w:tmpl w:val="22E4CEC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bullet"/>
      <w:pStyle w:val="ListNumber2"/>
      <w:lvlText w:val=""/>
      <w:lvlJc w:val="left"/>
      <w:pPr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948" w:hanging="58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" w15:restartNumberingAfterBreak="0">
    <w:nsid w:val="59316B45"/>
    <w:multiLevelType w:val="hybridMultilevel"/>
    <w:tmpl w:val="09FA0B54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385328288">
    <w:abstractNumId w:val="1"/>
  </w:num>
  <w:num w:numId="2" w16cid:durableId="149833290">
    <w:abstractNumId w:val="2"/>
  </w:num>
  <w:num w:numId="3" w16cid:durableId="687751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22"/>
    <w:rsid w:val="000A45DC"/>
    <w:rsid w:val="000E0E5E"/>
    <w:rsid w:val="001309D4"/>
    <w:rsid w:val="0018214C"/>
    <w:rsid w:val="001A6A28"/>
    <w:rsid w:val="001D167E"/>
    <w:rsid w:val="001D76B2"/>
    <w:rsid w:val="00206EE0"/>
    <w:rsid w:val="00276E74"/>
    <w:rsid w:val="002834C6"/>
    <w:rsid w:val="002C1B43"/>
    <w:rsid w:val="00453E02"/>
    <w:rsid w:val="00470048"/>
    <w:rsid w:val="00480C22"/>
    <w:rsid w:val="004E7299"/>
    <w:rsid w:val="00577C36"/>
    <w:rsid w:val="005C24D6"/>
    <w:rsid w:val="00661507"/>
    <w:rsid w:val="0067523D"/>
    <w:rsid w:val="00685FAA"/>
    <w:rsid w:val="006C7694"/>
    <w:rsid w:val="00732302"/>
    <w:rsid w:val="007668DD"/>
    <w:rsid w:val="008221F9"/>
    <w:rsid w:val="00873DD4"/>
    <w:rsid w:val="008766B6"/>
    <w:rsid w:val="008C6BEA"/>
    <w:rsid w:val="008D54DE"/>
    <w:rsid w:val="00981D44"/>
    <w:rsid w:val="00982E28"/>
    <w:rsid w:val="009E0931"/>
    <w:rsid w:val="00A14FAE"/>
    <w:rsid w:val="00A3085D"/>
    <w:rsid w:val="00A9181E"/>
    <w:rsid w:val="00AE2E7B"/>
    <w:rsid w:val="00B341D9"/>
    <w:rsid w:val="00B66EEB"/>
    <w:rsid w:val="00BC2AA7"/>
    <w:rsid w:val="00BD4DDC"/>
    <w:rsid w:val="00C27898"/>
    <w:rsid w:val="00C825A9"/>
    <w:rsid w:val="00CB76AF"/>
    <w:rsid w:val="00D27BEA"/>
    <w:rsid w:val="00E15406"/>
    <w:rsid w:val="00F05E6D"/>
    <w:rsid w:val="00F36577"/>
    <w:rsid w:val="00F40FDE"/>
    <w:rsid w:val="00F963FD"/>
    <w:rsid w:val="00FC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7CC07"/>
  <w15:chartTrackingRefBased/>
  <w15:docId w15:val="{7BB63E65-FA7B-4DF3-B9D2-4C7EBB03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C22"/>
    <w:pPr>
      <w:spacing w:after="200" w:line="276" w:lineRule="auto"/>
      <w:ind w:left="173"/>
    </w:pPr>
    <w:rPr>
      <w:rFonts w:eastAsia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80C22"/>
    <w:pPr>
      <w:numPr>
        <w:numId w:val="1"/>
      </w:numPr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480C22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80C22"/>
    <w:rPr>
      <w:rFonts w:eastAsia="Times New Roman" w:cs="Times New Roman"/>
      <w:kern w:val="0"/>
      <w:sz w:val="16"/>
      <w:szCs w:val="24"/>
      <w14:ligatures w14:val="none"/>
    </w:rPr>
  </w:style>
  <w:style w:type="paragraph" w:styleId="ListNumber2">
    <w:name w:val="List Number 2"/>
    <w:basedOn w:val="Normal"/>
    <w:uiPriority w:val="12"/>
    <w:unhideWhenUsed/>
    <w:qFormat/>
    <w:rsid w:val="00480C22"/>
    <w:pPr>
      <w:numPr>
        <w:ilvl w:val="1"/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480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C22"/>
    <w:rPr>
      <w:rFonts w:eastAsia="Times New Roman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480C22"/>
    <w:pPr>
      <w:spacing w:after="0" w:line="240" w:lineRule="auto"/>
      <w:ind w:left="173"/>
    </w:pPr>
    <w:rPr>
      <w:rFonts w:eastAsia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4B8C35CC1D243EFBB3F4851F2077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226C-4E6E-4820-BB9E-BA3F8143FF5B}"/>
      </w:docPartPr>
      <w:docPartBody>
        <w:p w:rsidR="001666F3" w:rsidRDefault="00041766" w:rsidP="00041766">
          <w:pPr>
            <w:pStyle w:val="24B8C35CC1D243EFBB3F4851F207711A"/>
          </w:pPr>
          <w:r w:rsidRPr="002F76DA">
            <w:rPr>
              <w:rFonts w:eastAsiaTheme="majorEastAsia"/>
            </w:rPr>
            <w:t>Call to order</w:t>
          </w:r>
        </w:p>
      </w:docPartBody>
    </w:docPart>
    <w:docPart>
      <w:docPartPr>
        <w:name w:val="D443FF2DAC864F7D9A0F5D64C5F72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98433-3C4A-45CA-A151-8C8B31845314}"/>
      </w:docPartPr>
      <w:docPartBody>
        <w:p w:rsidR="001666F3" w:rsidRDefault="00041766" w:rsidP="00041766">
          <w:pPr>
            <w:pStyle w:val="D443FF2DAC864F7D9A0F5D64C5F72100"/>
          </w:pPr>
          <w:r w:rsidRPr="002F76DA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66"/>
    <w:rsid w:val="00041766"/>
    <w:rsid w:val="0015094E"/>
    <w:rsid w:val="001666F3"/>
    <w:rsid w:val="002668C4"/>
    <w:rsid w:val="00287691"/>
    <w:rsid w:val="002962AD"/>
    <w:rsid w:val="00623B51"/>
    <w:rsid w:val="007010A3"/>
    <w:rsid w:val="007233E4"/>
    <w:rsid w:val="00751231"/>
    <w:rsid w:val="007637CB"/>
    <w:rsid w:val="00B557C1"/>
    <w:rsid w:val="00BC6044"/>
    <w:rsid w:val="00BD7B67"/>
    <w:rsid w:val="00D00439"/>
    <w:rsid w:val="00D75C61"/>
    <w:rsid w:val="00DB6458"/>
    <w:rsid w:val="00F8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B8C35CC1D243EFBB3F4851F207711A">
    <w:name w:val="24B8C35CC1D243EFBB3F4851F207711A"/>
    <w:rsid w:val="00041766"/>
  </w:style>
  <w:style w:type="paragraph" w:customStyle="1" w:styleId="D443FF2DAC864F7D9A0F5D64C5F72100">
    <w:name w:val="D443FF2DAC864F7D9A0F5D64C5F72100"/>
    <w:rsid w:val="00041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amimyers72@outlook.com</dc:creator>
  <cp:keywords/>
  <dc:description/>
  <cp:lastModifiedBy>amimyers72@outlook.com</cp:lastModifiedBy>
  <cp:revision>5</cp:revision>
  <cp:lastPrinted>2024-02-20T20:00:00Z</cp:lastPrinted>
  <dcterms:created xsi:type="dcterms:W3CDTF">2024-04-15T19:26:00Z</dcterms:created>
  <dcterms:modified xsi:type="dcterms:W3CDTF">2024-04-15T19:36:00Z</dcterms:modified>
</cp:coreProperties>
</file>